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7FC3" w14:textId="53DC8EE8" w:rsidR="002114AA" w:rsidRPr="001934E2" w:rsidRDefault="002114AA" w:rsidP="001934E2">
      <w:pPr>
        <w:spacing w:after="0" w:line="20" w:lineRule="atLeast"/>
        <w:jc w:val="center"/>
        <w:rPr>
          <w:rFonts w:cstheme="minorHAnsi"/>
          <w:b/>
          <w:bCs/>
          <w:szCs w:val="24"/>
          <w:lang w:val="en-GB"/>
        </w:rPr>
      </w:pPr>
      <w:r w:rsidRPr="009C394F">
        <w:rPr>
          <w:rFonts w:cstheme="minorHAnsi"/>
          <w:b/>
          <w:bCs/>
          <w:color w:val="000000"/>
          <w:sz w:val="28"/>
          <w:szCs w:val="32"/>
          <w:lang w:val="en-GB"/>
        </w:rPr>
        <w:t>Call for Proposal</w:t>
      </w:r>
      <w:r w:rsidR="00695C01">
        <w:rPr>
          <w:rFonts w:cstheme="minorHAnsi"/>
          <w:b/>
          <w:bCs/>
          <w:color w:val="000000"/>
          <w:sz w:val="28"/>
          <w:szCs w:val="32"/>
          <w:lang w:val="en-GB"/>
        </w:rPr>
        <w:t>s</w:t>
      </w:r>
      <w:r w:rsidR="001934E2" w:rsidRPr="009C394F">
        <w:rPr>
          <w:rFonts w:cstheme="minorHAnsi"/>
          <w:b/>
          <w:bCs/>
          <w:color w:val="000000"/>
          <w:sz w:val="28"/>
          <w:szCs w:val="32"/>
          <w:lang w:val="en-GB"/>
        </w:rPr>
        <w:t xml:space="preserve"> </w:t>
      </w:r>
      <w:r w:rsidRPr="009C394F">
        <w:rPr>
          <w:rFonts w:cstheme="minorHAnsi"/>
          <w:b/>
          <w:bCs/>
          <w:color w:val="000000"/>
          <w:sz w:val="28"/>
          <w:szCs w:val="32"/>
          <w:lang w:val="en-GB"/>
        </w:rPr>
        <w:t>(CFP) for Collaborative Research Project</w:t>
      </w:r>
      <w:r w:rsidR="00695C01">
        <w:rPr>
          <w:rFonts w:cstheme="minorHAnsi"/>
          <w:b/>
          <w:bCs/>
          <w:color w:val="000000"/>
          <w:sz w:val="28"/>
          <w:szCs w:val="32"/>
          <w:lang w:val="en-GB"/>
        </w:rPr>
        <w:t>s</w:t>
      </w:r>
      <w:r w:rsidR="009C394F">
        <w:rPr>
          <w:rFonts w:cstheme="minorHAnsi"/>
          <w:b/>
          <w:bCs/>
          <w:color w:val="000000"/>
          <w:sz w:val="28"/>
          <w:szCs w:val="32"/>
          <w:lang w:val="en-GB"/>
        </w:rPr>
        <w:br/>
      </w:r>
      <w:r w:rsidRPr="001934E2">
        <w:rPr>
          <w:rFonts w:cstheme="minorHAnsi"/>
          <w:b/>
          <w:bCs/>
          <w:color w:val="000000"/>
          <w:szCs w:val="24"/>
          <w:lang w:val="en-GB"/>
        </w:rPr>
        <w:t xml:space="preserve">between </w:t>
      </w:r>
      <w:r w:rsidRPr="001934E2">
        <w:rPr>
          <w:rFonts w:cstheme="minorHAnsi"/>
          <w:b/>
          <w:bCs/>
          <w:lang w:val="en-GB"/>
        </w:rPr>
        <w:t xml:space="preserve">National Taipei University of Technology </w:t>
      </w:r>
      <w:r w:rsidRPr="001934E2">
        <w:rPr>
          <w:rFonts w:cstheme="minorHAnsi"/>
          <w:b/>
          <w:bCs/>
          <w:color w:val="000000"/>
          <w:szCs w:val="24"/>
          <w:lang w:val="en-GB"/>
        </w:rPr>
        <w:t>(</w:t>
      </w:r>
      <w:r w:rsidRPr="001934E2">
        <w:rPr>
          <w:rFonts w:cstheme="minorHAnsi"/>
          <w:b/>
          <w:bCs/>
          <w:lang w:val="en-GB"/>
        </w:rPr>
        <w:t>Taipei</w:t>
      </w:r>
      <w:r w:rsidR="009C394F">
        <w:rPr>
          <w:rFonts w:cstheme="minorHAnsi"/>
          <w:b/>
          <w:bCs/>
          <w:lang w:val="en-GB"/>
        </w:rPr>
        <w:t> </w:t>
      </w:r>
      <w:r w:rsidRPr="001934E2">
        <w:rPr>
          <w:rFonts w:cstheme="minorHAnsi"/>
          <w:b/>
          <w:bCs/>
          <w:lang w:val="en-GB"/>
        </w:rPr>
        <w:t>Tech</w:t>
      </w:r>
      <w:r w:rsidRPr="001934E2">
        <w:rPr>
          <w:rFonts w:cstheme="minorHAnsi"/>
          <w:b/>
          <w:bCs/>
          <w:color w:val="000000"/>
          <w:szCs w:val="24"/>
          <w:lang w:val="en-GB"/>
        </w:rPr>
        <w:t>) and</w:t>
      </w:r>
      <w:r w:rsidRPr="001934E2">
        <w:rPr>
          <w:rFonts w:cstheme="minorHAnsi"/>
          <w:b/>
          <w:bCs/>
          <w:szCs w:val="24"/>
          <w:lang w:val="en-GB"/>
        </w:rPr>
        <w:t xml:space="preserve"> </w:t>
      </w:r>
      <w:r w:rsidR="009C394F">
        <w:rPr>
          <w:rFonts w:cstheme="minorHAnsi"/>
          <w:b/>
          <w:bCs/>
          <w:szCs w:val="24"/>
          <w:lang w:val="en-GB"/>
        </w:rPr>
        <w:br/>
      </w:r>
      <w:r w:rsidRPr="001934E2">
        <w:rPr>
          <w:rFonts w:cstheme="minorHAnsi"/>
          <w:b/>
          <w:bCs/>
          <w:szCs w:val="24"/>
          <w:lang w:val="en-GB"/>
        </w:rPr>
        <w:t>Vilnius Gediminas Technical University (VILNIUS</w:t>
      </w:r>
      <w:r w:rsidR="009C394F">
        <w:rPr>
          <w:rFonts w:cstheme="minorHAnsi"/>
          <w:b/>
          <w:bCs/>
          <w:szCs w:val="24"/>
          <w:lang w:val="en-GB"/>
        </w:rPr>
        <w:t> </w:t>
      </w:r>
      <w:r w:rsidRPr="001934E2">
        <w:rPr>
          <w:rFonts w:cstheme="minorHAnsi"/>
          <w:b/>
          <w:bCs/>
          <w:szCs w:val="24"/>
          <w:lang w:val="en-GB"/>
        </w:rPr>
        <w:t>TECH)</w:t>
      </w:r>
    </w:p>
    <w:p w14:paraId="64B02C7B" w14:textId="06159890" w:rsidR="002114AA" w:rsidRPr="001934E2" w:rsidRDefault="002114AA" w:rsidP="001934E2">
      <w:pPr>
        <w:spacing w:after="0" w:line="20" w:lineRule="atLeast"/>
        <w:jc w:val="center"/>
        <w:rPr>
          <w:rFonts w:cstheme="minorHAnsi"/>
          <w:b/>
          <w:bCs/>
          <w:lang w:val="en-GB"/>
        </w:rPr>
      </w:pPr>
    </w:p>
    <w:p w14:paraId="1DFD4B6F" w14:textId="60C6DFAE" w:rsidR="003844F8" w:rsidRPr="001934E2" w:rsidRDefault="003844F8" w:rsidP="001934E2">
      <w:pPr>
        <w:spacing w:after="0" w:line="20" w:lineRule="atLeast"/>
        <w:jc w:val="both"/>
        <w:rPr>
          <w:rStyle w:val="st1"/>
          <w:rFonts w:cstheme="minorHAnsi"/>
          <w:b/>
          <w:color w:val="000000"/>
          <w:lang w:val="en-GB"/>
        </w:rPr>
      </w:pPr>
      <w:r w:rsidRPr="001934E2">
        <w:rPr>
          <w:rFonts w:cstheme="minorHAnsi"/>
          <w:b/>
          <w:color w:val="000000"/>
          <w:lang w:val="en-GB"/>
        </w:rPr>
        <w:t xml:space="preserve">Purpose </w:t>
      </w:r>
      <w:r w:rsidR="006F0AB5">
        <w:rPr>
          <w:rFonts w:cstheme="minorHAnsi"/>
          <w:b/>
          <w:color w:val="000000"/>
          <w:lang w:val="en-GB"/>
        </w:rPr>
        <w:t>of the Call</w:t>
      </w:r>
    </w:p>
    <w:p w14:paraId="5158A153" w14:textId="77777777" w:rsidR="006F0AB5" w:rsidRPr="001934E2" w:rsidRDefault="003844F8" w:rsidP="006F0AB5">
      <w:pPr>
        <w:adjustRightInd w:val="0"/>
        <w:snapToGrid w:val="0"/>
        <w:spacing w:after="0" w:line="20" w:lineRule="atLeast"/>
        <w:jc w:val="both"/>
        <w:rPr>
          <w:rFonts w:cstheme="minorHAnsi"/>
          <w:color w:val="000000"/>
          <w:szCs w:val="24"/>
          <w:lang w:val="en-GB"/>
        </w:rPr>
      </w:pPr>
      <w:r w:rsidRPr="001934E2">
        <w:rPr>
          <w:rFonts w:cstheme="minorHAnsi"/>
          <w:lang w:val="en-GB"/>
        </w:rPr>
        <w:t>Taipei</w:t>
      </w:r>
      <w:r w:rsidR="009C394F">
        <w:rPr>
          <w:rFonts w:cstheme="minorHAnsi"/>
          <w:lang w:val="en-GB"/>
        </w:rPr>
        <w:t> </w:t>
      </w:r>
      <w:r w:rsidRPr="001934E2">
        <w:rPr>
          <w:rFonts w:cstheme="minorHAnsi"/>
          <w:lang w:val="en-GB"/>
        </w:rPr>
        <w:t>Tech</w:t>
      </w:r>
      <w:r w:rsidRPr="001934E2">
        <w:rPr>
          <w:rFonts w:cstheme="minorHAnsi"/>
          <w:color w:val="000000"/>
          <w:szCs w:val="24"/>
          <w:lang w:val="en-GB"/>
        </w:rPr>
        <w:t xml:space="preserve"> and VILNIUS</w:t>
      </w:r>
      <w:r w:rsidR="009C394F">
        <w:rPr>
          <w:rFonts w:cstheme="minorHAnsi"/>
          <w:color w:val="000000"/>
          <w:szCs w:val="24"/>
          <w:lang w:val="en-GB"/>
        </w:rPr>
        <w:t> </w:t>
      </w:r>
      <w:r w:rsidRPr="001934E2">
        <w:rPr>
          <w:rFonts w:cstheme="minorHAnsi"/>
          <w:color w:val="000000"/>
          <w:szCs w:val="24"/>
          <w:lang w:val="en-GB"/>
        </w:rPr>
        <w:t xml:space="preserve">TECH </w:t>
      </w:r>
      <w:r w:rsidR="006F0AB5" w:rsidRPr="001934E2">
        <w:rPr>
          <w:rFonts w:cstheme="minorHAnsi"/>
          <w:color w:val="000000"/>
          <w:szCs w:val="24"/>
          <w:lang w:val="en-GB"/>
        </w:rPr>
        <w:t xml:space="preserve">have </w:t>
      </w:r>
      <w:bookmarkStart w:id="0" w:name="_Hlk146703624"/>
      <w:bookmarkStart w:id="1" w:name="_Hlk146708232"/>
      <w:r w:rsidR="006F0AB5">
        <w:rPr>
          <w:rFonts w:cstheme="minorHAnsi"/>
          <w:color w:val="000000"/>
          <w:szCs w:val="24"/>
          <w:lang w:val="en-GB"/>
        </w:rPr>
        <w:t>entered in to an</w:t>
      </w:r>
      <w:bookmarkEnd w:id="0"/>
      <w:r w:rsidR="006F0AB5">
        <w:rPr>
          <w:rFonts w:cstheme="minorHAnsi"/>
          <w:color w:val="000000"/>
          <w:szCs w:val="24"/>
          <w:lang w:val="en-GB"/>
        </w:rPr>
        <w:t xml:space="preserve"> </w:t>
      </w:r>
      <w:bookmarkEnd w:id="1"/>
      <w:r w:rsidR="006F0AB5">
        <w:rPr>
          <w:rFonts w:cstheme="minorHAnsi"/>
          <w:color w:val="000000"/>
          <w:szCs w:val="24"/>
          <w:lang w:val="en-GB"/>
        </w:rPr>
        <w:t>agreement</w:t>
      </w:r>
      <w:r w:rsidR="006F0AB5" w:rsidRPr="001934E2">
        <w:rPr>
          <w:rFonts w:cstheme="minorHAnsi"/>
          <w:color w:val="000000"/>
          <w:szCs w:val="24"/>
          <w:lang w:val="en-GB"/>
        </w:rPr>
        <w:t xml:space="preserve"> to </w:t>
      </w:r>
      <w:r w:rsidR="006F0AB5">
        <w:rPr>
          <w:rFonts w:cstheme="minorHAnsi"/>
          <w:color w:val="000000"/>
          <w:szCs w:val="24"/>
          <w:lang w:val="en-GB"/>
        </w:rPr>
        <w:t>foster</w:t>
      </w:r>
      <w:r w:rsidR="006F0AB5" w:rsidRPr="001934E2">
        <w:rPr>
          <w:rFonts w:cstheme="minorHAnsi"/>
          <w:color w:val="000000"/>
          <w:szCs w:val="24"/>
          <w:lang w:val="en-GB"/>
        </w:rPr>
        <w:t xml:space="preserve"> mutual collaboration </w:t>
      </w:r>
      <w:r w:rsidR="006F0AB5">
        <w:rPr>
          <w:rFonts w:cstheme="minorHAnsi"/>
          <w:color w:val="000000"/>
          <w:szCs w:val="24"/>
          <w:lang w:val="en-GB"/>
        </w:rPr>
        <w:t>with the</w:t>
      </w:r>
      <w:r w:rsidR="006F0AB5" w:rsidRPr="001934E2">
        <w:rPr>
          <w:rFonts w:cstheme="minorHAnsi"/>
          <w:color w:val="000000"/>
          <w:szCs w:val="24"/>
          <w:lang w:val="en-GB"/>
        </w:rPr>
        <w:t xml:space="preserve"> aim </w:t>
      </w:r>
      <w:r w:rsidR="006F0AB5">
        <w:rPr>
          <w:rFonts w:cstheme="minorHAnsi"/>
          <w:color w:val="000000"/>
          <w:szCs w:val="24"/>
          <w:lang w:val="en-GB"/>
        </w:rPr>
        <w:t>of</w:t>
      </w:r>
      <w:r w:rsidR="006F0AB5" w:rsidRPr="001934E2">
        <w:rPr>
          <w:rFonts w:cstheme="minorHAnsi"/>
          <w:color w:val="000000"/>
          <w:szCs w:val="24"/>
          <w:lang w:val="en-GB"/>
        </w:rPr>
        <w:t xml:space="preserve"> promoting</w:t>
      </w:r>
      <w:r w:rsidR="006F0AB5">
        <w:rPr>
          <w:rFonts w:cstheme="minorHAnsi"/>
          <w:color w:val="000000"/>
          <w:szCs w:val="24"/>
          <w:lang w:val="en-GB"/>
        </w:rPr>
        <w:t xml:space="preserve"> </w:t>
      </w:r>
      <w:r w:rsidR="006F0AB5" w:rsidRPr="001934E2">
        <w:rPr>
          <w:rFonts w:cstheme="minorHAnsi"/>
          <w:color w:val="000000"/>
          <w:szCs w:val="24"/>
          <w:lang w:val="en-GB"/>
        </w:rPr>
        <w:t>their research work</w:t>
      </w:r>
      <w:r w:rsidR="006F0AB5">
        <w:rPr>
          <w:rFonts w:cstheme="minorHAnsi"/>
          <w:color w:val="000000"/>
          <w:szCs w:val="24"/>
          <w:lang w:val="en-GB"/>
        </w:rPr>
        <w:t>s</w:t>
      </w:r>
      <w:r w:rsidR="006F0AB5" w:rsidRPr="001934E2">
        <w:rPr>
          <w:rFonts w:cstheme="minorHAnsi"/>
          <w:color w:val="000000"/>
          <w:szCs w:val="24"/>
          <w:lang w:val="en-GB"/>
        </w:rPr>
        <w:t xml:space="preserve"> and </w:t>
      </w:r>
      <w:r w:rsidR="006F0AB5" w:rsidRPr="00DB5A24">
        <w:rPr>
          <w:rFonts w:cstheme="minorHAnsi"/>
          <w:color w:val="000000"/>
          <w:szCs w:val="24"/>
          <w:lang w:val="en-GB"/>
        </w:rPr>
        <w:t>accomplishments</w:t>
      </w:r>
      <w:r w:rsidR="006F0AB5" w:rsidRPr="00101EE4">
        <w:rPr>
          <w:rFonts w:cstheme="minorHAnsi"/>
          <w:color w:val="000000"/>
          <w:szCs w:val="24"/>
          <w:lang w:val="en-GB"/>
        </w:rPr>
        <w:t xml:space="preserve"> to</w:t>
      </w:r>
      <w:r w:rsidR="006F0AB5" w:rsidRPr="001934E2">
        <w:rPr>
          <w:rFonts w:cstheme="minorHAnsi"/>
          <w:color w:val="000000"/>
          <w:szCs w:val="24"/>
          <w:lang w:val="en-GB"/>
        </w:rPr>
        <w:t xml:space="preserve"> </w:t>
      </w:r>
      <w:r w:rsidR="006F0AB5">
        <w:rPr>
          <w:rFonts w:cstheme="minorHAnsi"/>
          <w:color w:val="000000"/>
          <w:szCs w:val="24"/>
          <w:lang w:val="en-GB"/>
        </w:rPr>
        <w:t>both</w:t>
      </w:r>
      <w:r w:rsidR="006F0AB5" w:rsidRPr="001934E2">
        <w:rPr>
          <w:rFonts w:cstheme="minorHAnsi"/>
          <w:color w:val="000000"/>
          <w:szCs w:val="24"/>
          <w:lang w:val="en-GB"/>
        </w:rPr>
        <w:t xml:space="preserve"> international academic and industrial </w:t>
      </w:r>
      <w:r w:rsidR="006F0AB5" w:rsidRPr="00775671">
        <w:rPr>
          <w:rFonts w:cstheme="minorHAnsi"/>
          <w:color w:val="000000"/>
          <w:szCs w:val="24"/>
          <w:lang w:val="en-GB"/>
        </w:rPr>
        <w:t>communities</w:t>
      </w:r>
      <w:r w:rsidR="006F0AB5" w:rsidRPr="001934E2">
        <w:rPr>
          <w:rFonts w:cstheme="minorHAnsi"/>
          <w:color w:val="000000"/>
          <w:szCs w:val="24"/>
          <w:lang w:val="en-GB"/>
        </w:rPr>
        <w:t>.</w:t>
      </w:r>
    </w:p>
    <w:p w14:paraId="598D10ED" w14:textId="241E483F" w:rsidR="003844F8" w:rsidRPr="001934E2" w:rsidRDefault="006F0AB5" w:rsidP="006F0AB5">
      <w:pPr>
        <w:adjustRightInd w:val="0"/>
        <w:snapToGrid w:val="0"/>
        <w:spacing w:after="0" w:line="20" w:lineRule="atLeast"/>
        <w:jc w:val="both"/>
        <w:rPr>
          <w:rFonts w:cstheme="minorHAnsi"/>
          <w:color w:val="000000"/>
          <w:szCs w:val="24"/>
          <w:lang w:val="en-GB"/>
        </w:rPr>
      </w:pPr>
      <w:bookmarkStart w:id="2" w:name="_Hlk146800916"/>
      <w:r w:rsidRPr="00716FC7">
        <w:rPr>
          <w:rFonts w:cstheme="minorHAnsi"/>
          <w:color w:val="000000"/>
          <w:szCs w:val="24"/>
          <w:lang w:val="en-GB"/>
        </w:rPr>
        <w:t>As a result</w:t>
      </w:r>
      <w:bookmarkEnd w:id="2"/>
      <w:r w:rsidRPr="00716FC7">
        <w:rPr>
          <w:rFonts w:cstheme="minorHAnsi"/>
          <w:color w:val="000000"/>
          <w:szCs w:val="24"/>
          <w:lang w:val="en-GB"/>
        </w:rPr>
        <w:t>,</w:t>
      </w:r>
      <w:r w:rsidRPr="001934E2">
        <w:rPr>
          <w:rFonts w:cstheme="minorHAnsi"/>
          <w:color w:val="000000"/>
          <w:szCs w:val="24"/>
          <w:lang w:val="en-GB"/>
        </w:rPr>
        <w:t xml:space="preserve"> researchers from both universities are </w:t>
      </w:r>
      <w:r w:rsidRPr="00775671">
        <w:rPr>
          <w:rFonts w:cstheme="minorHAnsi"/>
          <w:color w:val="000000"/>
          <w:szCs w:val="24"/>
          <w:lang w:val="en-GB"/>
        </w:rPr>
        <w:t xml:space="preserve">invited </w:t>
      </w:r>
      <w:r w:rsidRPr="001934E2">
        <w:rPr>
          <w:rFonts w:cstheme="minorHAnsi"/>
          <w:color w:val="000000"/>
          <w:szCs w:val="24"/>
          <w:lang w:val="en-GB"/>
        </w:rPr>
        <w:t xml:space="preserve">to submit proposals for collaborative research projects. </w:t>
      </w:r>
      <w:bookmarkStart w:id="3" w:name="_Hlk146800929"/>
      <w:r>
        <w:rPr>
          <w:rFonts w:cstheme="minorHAnsi"/>
          <w:color w:val="000000"/>
          <w:szCs w:val="24"/>
          <w:lang w:val="en-GB"/>
        </w:rPr>
        <w:t>These</w:t>
      </w:r>
      <w:r w:rsidRPr="001934E2">
        <w:rPr>
          <w:rFonts w:cstheme="minorHAnsi"/>
          <w:color w:val="000000"/>
          <w:szCs w:val="24"/>
          <w:lang w:val="en-GB"/>
        </w:rPr>
        <w:t xml:space="preserve"> </w:t>
      </w:r>
      <w:bookmarkEnd w:id="3"/>
      <w:r w:rsidRPr="001934E2">
        <w:rPr>
          <w:rFonts w:cstheme="minorHAnsi"/>
          <w:color w:val="000000"/>
          <w:szCs w:val="24"/>
          <w:lang w:val="en-GB"/>
        </w:rPr>
        <w:t xml:space="preserve">research project should </w:t>
      </w:r>
      <w:r w:rsidRPr="00716FC7">
        <w:rPr>
          <w:rFonts w:cstheme="minorHAnsi"/>
          <w:color w:val="000000"/>
          <w:szCs w:val="24"/>
          <w:lang w:val="en-GB"/>
        </w:rPr>
        <w:t xml:space="preserve">engage </w:t>
      </w:r>
      <w:r w:rsidRPr="001934E2">
        <w:rPr>
          <w:rFonts w:cstheme="minorHAnsi"/>
          <w:color w:val="000000"/>
          <w:szCs w:val="24"/>
          <w:lang w:val="en-GB"/>
        </w:rPr>
        <w:t>researchers and personnel from both</w:t>
      </w:r>
      <w:r>
        <w:rPr>
          <w:rFonts w:cstheme="minorHAnsi"/>
          <w:color w:val="000000"/>
          <w:szCs w:val="24"/>
          <w:lang w:val="en-GB"/>
        </w:rPr>
        <w:t xml:space="preserve"> </w:t>
      </w:r>
      <w:r w:rsidR="003844F8" w:rsidRPr="001934E2">
        <w:rPr>
          <w:rFonts w:cstheme="minorHAnsi"/>
          <w:lang w:val="en-GB"/>
        </w:rPr>
        <w:t>Taipei</w:t>
      </w:r>
      <w:r w:rsidR="009C394F">
        <w:rPr>
          <w:rFonts w:cstheme="minorHAnsi"/>
          <w:lang w:val="en-US"/>
        </w:rPr>
        <w:t> </w:t>
      </w:r>
      <w:r w:rsidR="003844F8" w:rsidRPr="001934E2">
        <w:rPr>
          <w:rFonts w:cstheme="minorHAnsi"/>
          <w:lang w:val="en-GB"/>
        </w:rPr>
        <w:t>Tech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 and VILNIUS</w:t>
      </w:r>
      <w:r w:rsidR="009C394F">
        <w:rPr>
          <w:rFonts w:cstheme="minorHAnsi"/>
          <w:color w:val="000000"/>
          <w:szCs w:val="24"/>
          <w:lang w:val="en-GB"/>
        </w:rPr>
        <w:t> </w:t>
      </w:r>
      <w:r w:rsidR="003844F8" w:rsidRPr="001934E2">
        <w:rPr>
          <w:rFonts w:cstheme="minorHAnsi"/>
          <w:color w:val="000000"/>
          <w:szCs w:val="24"/>
          <w:lang w:val="en-GB"/>
        </w:rPr>
        <w:t>TECH.</w:t>
      </w:r>
    </w:p>
    <w:p w14:paraId="27181DEA" w14:textId="77777777" w:rsidR="001934E2" w:rsidRPr="001934E2" w:rsidRDefault="001934E2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lang w:val="en-GB"/>
        </w:rPr>
      </w:pPr>
    </w:p>
    <w:p w14:paraId="24F5F4D9" w14:textId="32A95FFC" w:rsidR="003844F8" w:rsidRPr="001934E2" w:rsidRDefault="003844F8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lang w:val="en-GB"/>
        </w:rPr>
      </w:pPr>
      <w:r w:rsidRPr="001934E2">
        <w:rPr>
          <w:rFonts w:cstheme="minorHAnsi"/>
          <w:b/>
          <w:bCs/>
          <w:lang w:val="en-GB"/>
        </w:rPr>
        <w:t xml:space="preserve">Topics for </w:t>
      </w:r>
      <w:r w:rsidR="009C124D">
        <w:rPr>
          <w:rFonts w:cstheme="minorHAnsi"/>
          <w:b/>
          <w:bCs/>
          <w:lang w:val="en-GB"/>
        </w:rPr>
        <w:t>C</w:t>
      </w:r>
      <w:r w:rsidRPr="001934E2">
        <w:rPr>
          <w:rFonts w:cstheme="minorHAnsi"/>
          <w:b/>
          <w:bCs/>
          <w:lang w:val="en-GB"/>
        </w:rPr>
        <w:t xml:space="preserve">ollaborative </w:t>
      </w:r>
      <w:r w:rsidR="009C124D">
        <w:rPr>
          <w:rFonts w:cstheme="minorHAnsi"/>
          <w:b/>
          <w:bCs/>
          <w:lang w:val="en-GB"/>
        </w:rPr>
        <w:t>R</w:t>
      </w:r>
      <w:r w:rsidRPr="001934E2">
        <w:rPr>
          <w:rFonts w:cstheme="minorHAnsi"/>
          <w:b/>
          <w:bCs/>
          <w:lang w:val="en-GB"/>
        </w:rPr>
        <w:t>esearch</w:t>
      </w:r>
    </w:p>
    <w:p w14:paraId="41AA3C59" w14:textId="77777777" w:rsidR="006F0AB5" w:rsidRPr="001934E2" w:rsidRDefault="006F0AB5" w:rsidP="006F0AB5">
      <w:pPr>
        <w:adjustRightInd w:val="0"/>
        <w:snapToGrid w:val="0"/>
        <w:spacing w:after="0" w:line="20" w:lineRule="atLeast"/>
        <w:jc w:val="both"/>
        <w:rPr>
          <w:rFonts w:cstheme="minorHAnsi"/>
          <w:lang w:val="en-GB"/>
        </w:rPr>
      </w:pPr>
      <w:bookmarkStart w:id="4" w:name="_Hlk146703961"/>
      <w:bookmarkStart w:id="5" w:name="_Hlk146712688"/>
      <w:r w:rsidRPr="00DB5A24">
        <w:rPr>
          <w:rFonts w:cstheme="minorHAnsi"/>
          <w:lang w:val="en-GB"/>
        </w:rPr>
        <w:t>There are no limitations regarding the research topics</w:t>
      </w:r>
      <w:bookmarkEnd w:id="4"/>
      <w:r w:rsidRPr="00DB5A24">
        <w:rPr>
          <w:rFonts w:cstheme="minorHAnsi"/>
          <w:lang w:val="en-GB"/>
        </w:rPr>
        <w:t>.</w:t>
      </w:r>
      <w:bookmarkEnd w:id="5"/>
    </w:p>
    <w:p w14:paraId="37BADF42" w14:textId="77777777" w:rsidR="001934E2" w:rsidRPr="001934E2" w:rsidRDefault="001934E2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color w:val="000000"/>
          <w:szCs w:val="24"/>
          <w:lang w:val="en-GB"/>
        </w:rPr>
      </w:pPr>
    </w:p>
    <w:p w14:paraId="732E6A7C" w14:textId="311F5C54" w:rsidR="003844F8" w:rsidRPr="001934E2" w:rsidRDefault="0044585D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color w:val="000000"/>
          <w:szCs w:val="24"/>
          <w:lang w:val="en-GB"/>
        </w:rPr>
      </w:pPr>
      <w:r w:rsidRPr="001934E2">
        <w:rPr>
          <w:rFonts w:cstheme="minorHAnsi"/>
          <w:b/>
          <w:bCs/>
          <w:color w:val="000000"/>
          <w:szCs w:val="24"/>
          <w:lang w:val="en-GB"/>
        </w:rPr>
        <w:t>St</w:t>
      </w:r>
      <w:r w:rsidR="003844F8" w:rsidRPr="001934E2">
        <w:rPr>
          <w:rFonts w:cstheme="minorHAnsi"/>
          <w:b/>
          <w:bCs/>
          <w:color w:val="000000"/>
          <w:szCs w:val="24"/>
          <w:lang w:val="en-GB"/>
        </w:rPr>
        <w:t xml:space="preserve">ructure of </w:t>
      </w:r>
      <w:r w:rsidR="009C124D">
        <w:rPr>
          <w:rFonts w:cstheme="minorHAnsi"/>
          <w:b/>
          <w:bCs/>
          <w:color w:val="000000"/>
          <w:szCs w:val="24"/>
          <w:lang w:val="en-GB"/>
        </w:rPr>
        <w:t>R</w:t>
      </w:r>
      <w:r w:rsidR="003844F8" w:rsidRPr="001934E2">
        <w:rPr>
          <w:rFonts w:cstheme="minorHAnsi"/>
          <w:b/>
          <w:bCs/>
          <w:color w:val="000000"/>
          <w:szCs w:val="24"/>
          <w:lang w:val="en-GB"/>
        </w:rPr>
        <w:t xml:space="preserve">esearch </w:t>
      </w:r>
      <w:r w:rsidR="009C124D">
        <w:rPr>
          <w:rFonts w:cstheme="minorHAnsi"/>
          <w:b/>
          <w:bCs/>
          <w:color w:val="000000"/>
          <w:szCs w:val="24"/>
          <w:lang w:val="en-GB"/>
        </w:rPr>
        <w:t>T</w:t>
      </w:r>
      <w:r w:rsidR="003844F8" w:rsidRPr="001934E2">
        <w:rPr>
          <w:rFonts w:cstheme="minorHAnsi"/>
          <w:b/>
          <w:bCs/>
          <w:color w:val="000000"/>
          <w:szCs w:val="24"/>
          <w:lang w:val="en-GB"/>
        </w:rPr>
        <w:t>eam</w:t>
      </w:r>
    </w:p>
    <w:p w14:paraId="56B8002C" w14:textId="7DE6D39F" w:rsidR="003844F8" w:rsidRPr="001934E2" w:rsidRDefault="003844F8" w:rsidP="001934E2">
      <w:pPr>
        <w:pStyle w:val="ListParagraph"/>
        <w:numPr>
          <w:ilvl w:val="0"/>
          <w:numId w:val="17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 xml:space="preserve">Each research team should </w:t>
      </w:r>
      <w:r w:rsidR="009C124D">
        <w:rPr>
          <w:lang w:val="en-GB"/>
        </w:rPr>
        <w:t>comprise</w:t>
      </w:r>
      <w:r w:rsidR="009C124D" w:rsidRPr="001934E2">
        <w:rPr>
          <w:lang w:val="en-GB"/>
        </w:rPr>
        <w:t xml:space="preserve"> </w:t>
      </w:r>
      <w:r w:rsidRPr="001934E2">
        <w:rPr>
          <w:lang w:val="en-GB"/>
        </w:rPr>
        <w:t xml:space="preserve">one </w:t>
      </w:r>
      <w:r w:rsidR="009C124D">
        <w:rPr>
          <w:lang w:val="en-GB"/>
        </w:rPr>
        <w:t>P</w:t>
      </w:r>
      <w:r w:rsidRPr="001934E2">
        <w:rPr>
          <w:lang w:val="en-GB"/>
        </w:rPr>
        <w:t xml:space="preserve">rincipal </w:t>
      </w:r>
      <w:r w:rsidR="009C124D">
        <w:rPr>
          <w:lang w:val="en-GB"/>
        </w:rPr>
        <w:t>I</w:t>
      </w:r>
      <w:r w:rsidRPr="001934E2">
        <w:rPr>
          <w:lang w:val="en-GB"/>
        </w:rPr>
        <w:t>nvestigator</w:t>
      </w:r>
      <w:r w:rsidR="001934E2">
        <w:rPr>
          <w:lang w:val="en-GB"/>
        </w:rPr>
        <w:t xml:space="preserve"> </w:t>
      </w:r>
      <w:r w:rsidRPr="001934E2">
        <w:rPr>
          <w:lang w:val="en-GB"/>
        </w:rPr>
        <w:t>(PI) from Taipei</w:t>
      </w:r>
      <w:r w:rsidR="009C394F">
        <w:rPr>
          <w:lang w:val="en-GB"/>
        </w:rPr>
        <w:t> </w:t>
      </w:r>
      <w:r w:rsidRPr="001934E2">
        <w:rPr>
          <w:lang w:val="en-GB"/>
        </w:rPr>
        <w:t>Tech and one PI from VILNIUS</w:t>
      </w:r>
      <w:r w:rsidR="009C394F">
        <w:rPr>
          <w:lang w:val="en-GB"/>
        </w:rPr>
        <w:t> </w:t>
      </w:r>
      <w:r w:rsidRPr="001934E2">
        <w:rPr>
          <w:lang w:val="en-GB"/>
        </w:rPr>
        <w:t>TECH. Inclusion of students and other personnel is optional.</w:t>
      </w:r>
    </w:p>
    <w:p w14:paraId="462F6969" w14:textId="112779AC" w:rsidR="0044585D" w:rsidRPr="001934E2" w:rsidRDefault="0044585D" w:rsidP="001934E2">
      <w:pPr>
        <w:pStyle w:val="ListParagraph"/>
        <w:numPr>
          <w:ilvl w:val="0"/>
          <w:numId w:val="17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>PIs must be full-time faculty members</w:t>
      </w:r>
      <w:r w:rsidR="009C124D">
        <w:rPr>
          <w:lang w:val="en-GB"/>
        </w:rPr>
        <w:t xml:space="preserve"> </w:t>
      </w:r>
      <w:r w:rsidR="009C124D" w:rsidRPr="006E1145">
        <w:rPr>
          <w:lang w:val="en-GB"/>
        </w:rPr>
        <w:t xml:space="preserve">at their respective </w:t>
      </w:r>
      <w:r w:rsidR="009C124D">
        <w:rPr>
          <w:lang w:val="en-GB"/>
        </w:rPr>
        <w:t>universities</w:t>
      </w:r>
      <w:r w:rsidR="009C394F">
        <w:rPr>
          <w:lang w:val="en-GB"/>
        </w:rPr>
        <w:t>.</w:t>
      </w:r>
    </w:p>
    <w:p w14:paraId="23EBCD7E" w14:textId="5A24EAE7" w:rsidR="0044585D" w:rsidRPr="001934E2" w:rsidRDefault="0044585D" w:rsidP="001934E2">
      <w:pPr>
        <w:pStyle w:val="ListParagraph"/>
        <w:numPr>
          <w:ilvl w:val="0"/>
          <w:numId w:val="17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 xml:space="preserve">Each PI </w:t>
      </w:r>
      <w:r w:rsidR="009C124D">
        <w:rPr>
          <w:lang w:val="en-GB"/>
        </w:rPr>
        <w:t>may</w:t>
      </w:r>
      <w:r w:rsidRPr="001934E2">
        <w:rPr>
          <w:lang w:val="en-GB"/>
        </w:rPr>
        <w:t xml:space="preserve"> submit</w:t>
      </w:r>
      <w:r w:rsidR="009C124D">
        <w:rPr>
          <w:lang w:val="en-GB"/>
        </w:rPr>
        <w:t xml:space="preserve"> only</w:t>
      </w:r>
      <w:r w:rsidRPr="001934E2">
        <w:rPr>
          <w:lang w:val="en-GB"/>
        </w:rPr>
        <w:t xml:space="preserve"> one project proposal </w:t>
      </w:r>
      <w:r w:rsidR="009C124D">
        <w:rPr>
          <w:lang w:val="en-GB"/>
        </w:rPr>
        <w:t>per</w:t>
      </w:r>
      <w:r w:rsidR="009C124D" w:rsidRPr="001934E2">
        <w:rPr>
          <w:lang w:val="en-GB"/>
        </w:rPr>
        <w:t xml:space="preserve"> </w:t>
      </w:r>
      <w:r w:rsidRPr="001934E2">
        <w:rPr>
          <w:lang w:val="en-GB"/>
        </w:rPr>
        <w:t>year</w:t>
      </w:r>
      <w:r w:rsidR="009C394F">
        <w:rPr>
          <w:lang w:val="en-GB"/>
        </w:rPr>
        <w:t>.</w:t>
      </w:r>
    </w:p>
    <w:p w14:paraId="6BFE41EA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737CF936" w14:textId="55548AD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  <w:bookmarkStart w:id="6" w:name="_Hlk146289183"/>
      <w:r w:rsidRPr="001934E2">
        <w:rPr>
          <w:b/>
          <w:bCs/>
          <w:lang w:val="en-GB"/>
        </w:rPr>
        <w:t xml:space="preserve">Project </w:t>
      </w:r>
      <w:r w:rsidR="009C124D">
        <w:rPr>
          <w:b/>
          <w:bCs/>
          <w:lang w:val="en-GB"/>
        </w:rPr>
        <w:t>E</w:t>
      </w:r>
      <w:r w:rsidRPr="001934E2">
        <w:rPr>
          <w:b/>
          <w:bCs/>
          <w:lang w:val="en-GB"/>
        </w:rPr>
        <w:t>xecution</w:t>
      </w:r>
      <w:r w:rsidR="009C124D">
        <w:rPr>
          <w:b/>
          <w:bCs/>
          <w:lang w:val="en-GB"/>
        </w:rPr>
        <w:t xml:space="preserve"> Period</w:t>
      </w:r>
    </w:p>
    <w:p w14:paraId="4799868D" w14:textId="0F1636BE" w:rsidR="001934E2" w:rsidRPr="001934E2" w:rsidRDefault="006F0AB5" w:rsidP="00CD546F">
      <w:pPr>
        <w:spacing w:after="0" w:line="20" w:lineRule="atLeast"/>
        <w:jc w:val="both"/>
        <w:rPr>
          <w:lang w:val="en-GB"/>
        </w:rPr>
      </w:pPr>
      <w:r>
        <w:rPr>
          <w:lang w:val="en-GB"/>
        </w:rPr>
        <w:t xml:space="preserve">1 </w:t>
      </w:r>
      <w:r w:rsidR="001934E2" w:rsidRPr="00CD546F">
        <w:rPr>
          <w:lang w:val="en-GB"/>
        </w:rPr>
        <w:t>January</w:t>
      </w:r>
      <w:r>
        <w:rPr>
          <w:lang w:val="en-GB"/>
        </w:rPr>
        <w:t xml:space="preserve"> </w:t>
      </w:r>
      <w:r w:rsidR="001934E2" w:rsidRPr="00CD546F">
        <w:rPr>
          <w:lang w:val="en-GB"/>
        </w:rPr>
        <w:t>2024</w:t>
      </w:r>
      <w:r w:rsidR="009C394F">
        <w:rPr>
          <w:lang w:val="en-GB"/>
        </w:rPr>
        <w:t> –</w:t>
      </w:r>
      <w:r>
        <w:rPr>
          <w:lang w:val="en-GB"/>
        </w:rPr>
        <w:t xml:space="preserve"> 31 </w:t>
      </w:r>
      <w:r w:rsidR="001934E2" w:rsidRPr="001934E2">
        <w:rPr>
          <w:lang w:val="en-GB"/>
        </w:rPr>
        <w:t>December</w:t>
      </w:r>
      <w:r w:rsidR="009C124D">
        <w:rPr>
          <w:lang w:val="en-GB"/>
        </w:rPr>
        <w:t xml:space="preserve"> </w:t>
      </w:r>
      <w:r w:rsidR="001934E2" w:rsidRPr="001934E2">
        <w:rPr>
          <w:lang w:val="en-GB"/>
        </w:rPr>
        <w:t>2024</w:t>
      </w:r>
      <w:r w:rsidR="009C394F">
        <w:rPr>
          <w:lang w:val="en-GB"/>
        </w:rPr>
        <w:t>.</w:t>
      </w:r>
    </w:p>
    <w:bookmarkEnd w:id="6"/>
    <w:p w14:paraId="159CF44B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7FDC4124" w14:textId="386CCA88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  <w:r w:rsidRPr="001934E2">
        <w:rPr>
          <w:b/>
          <w:bCs/>
          <w:lang w:val="en-GB"/>
        </w:rPr>
        <w:t xml:space="preserve">Eligible </w:t>
      </w:r>
      <w:r w:rsidR="009C124D">
        <w:rPr>
          <w:b/>
          <w:bCs/>
          <w:lang w:val="en-GB"/>
        </w:rPr>
        <w:t>P</w:t>
      </w:r>
      <w:r w:rsidRPr="001934E2">
        <w:rPr>
          <w:b/>
          <w:bCs/>
          <w:lang w:val="en-GB"/>
        </w:rPr>
        <w:t xml:space="preserve">roject </w:t>
      </w:r>
      <w:r w:rsidR="009C124D">
        <w:rPr>
          <w:b/>
          <w:bCs/>
          <w:lang w:val="en-GB"/>
        </w:rPr>
        <w:t>C</w:t>
      </w:r>
      <w:r w:rsidR="009C124D" w:rsidRPr="001934E2">
        <w:rPr>
          <w:b/>
          <w:bCs/>
          <w:lang w:val="en-GB"/>
        </w:rPr>
        <w:t>osts</w:t>
      </w:r>
    </w:p>
    <w:p w14:paraId="6248FA52" w14:textId="661EC61B" w:rsidR="006F0AB5" w:rsidRPr="001934E2" w:rsidRDefault="009C124D" w:rsidP="006F0AB5">
      <w:pPr>
        <w:spacing w:after="0" w:line="20" w:lineRule="atLeast"/>
        <w:jc w:val="both"/>
        <w:rPr>
          <w:lang w:val="en-GB"/>
        </w:rPr>
      </w:pPr>
      <w:r>
        <w:rPr>
          <w:lang w:val="en-GB"/>
        </w:rPr>
        <w:t>Taipei Tech</w:t>
      </w:r>
      <w:r w:rsidRPr="006C3585">
        <w:rPr>
          <w:lang w:val="en-GB"/>
        </w:rPr>
        <w:t xml:space="preserve"> </w:t>
      </w:r>
      <w:bookmarkStart w:id="7" w:name="_Hlk146704211"/>
      <w:r w:rsidR="006F0AB5" w:rsidRPr="006C3585">
        <w:rPr>
          <w:lang w:val="en-GB"/>
        </w:rPr>
        <w:t xml:space="preserve">and VILNIUS TECH </w:t>
      </w:r>
      <w:r w:rsidR="006F0AB5" w:rsidRPr="00F95042">
        <w:rPr>
          <w:lang w:val="en-GB"/>
        </w:rPr>
        <w:t xml:space="preserve">will </w:t>
      </w:r>
      <w:r w:rsidR="006F0AB5">
        <w:rPr>
          <w:lang w:val="en-GB"/>
        </w:rPr>
        <w:t>jointly</w:t>
      </w:r>
      <w:r w:rsidR="006F0AB5" w:rsidRPr="00F95042">
        <w:rPr>
          <w:lang w:val="en-GB"/>
        </w:rPr>
        <w:t xml:space="preserve"> fund each approved </w:t>
      </w:r>
      <w:r w:rsidR="006F0AB5">
        <w:rPr>
          <w:lang w:val="en-GB"/>
        </w:rPr>
        <w:t>project</w:t>
      </w:r>
      <w:r w:rsidR="006F0AB5" w:rsidRPr="00F95042">
        <w:rPr>
          <w:lang w:val="en-GB"/>
        </w:rPr>
        <w:t xml:space="preserve">, with </w:t>
      </w:r>
      <w:r w:rsidR="006F0AB5">
        <w:rPr>
          <w:lang w:val="en-GB"/>
        </w:rPr>
        <w:t xml:space="preserve">Taipei Tech </w:t>
      </w:r>
      <w:r w:rsidR="006F0AB5" w:rsidRPr="00F95042">
        <w:rPr>
          <w:lang w:val="en-GB"/>
        </w:rPr>
        <w:t>contributin</w:t>
      </w:r>
      <w:r w:rsidR="006F0AB5">
        <w:rPr>
          <w:lang w:val="en-GB"/>
        </w:rPr>
        <w:t>g</w:t>
      </w:r>
      <w:r w:rsidR="006F0AB5" w:rsidRPr="00F95042">
        <w:rPr>
          <w:lang w:val="en-GB"/>
        </w:rPr>
        <w:t xml:space="preserve"> a maximum of 300,000 NT$ and VILNIUS TECH </w:t>
      </w:r>
      <w:r w:rsidR="006F0AB5">
        <w:rPr>
          <w:lang w:val="en-GB"/>
        </w:rPr>
        <w:t xml:space="preserve">providing up to </w:t>
      </w:r>
      <w:r w:rsidR="006F0AB5" w:rsidRPr="00F95042">
        <w:rPr>
          <w:lang w:val="en-GB"/>
        </w:rPr>
        <w:t>10,000 EUR from.</w:t>
      </w:r>
      <w:r w:rsidR="006F0AB5" w:rsidRPr="006C3585">
        <w:rPr>
          <w:lang w:val="en-GB"/>
        </w:rPr>
        <w:t xml:space="preserve"> </w:t>
      </w:r>
      <w:r w:rsidR="006F0AB5" w:rsidRPr="00E3777A">
        <w:rPr>
          <w:lang w:val="en-GB"/>
        </w:rPr>
        <w:t>The allocated funding is intended to cover the following eligible costs</w:t>
      </w:r>
      <w:r w:rsidR="006F0AB5" w:rsidRPr="001934E2">
        <w:rPr>
          <w:lang w:val="en-GB"/>
        </w:rPr>
        <w:t>:</w:t>
      </w:r>
      <w:bookmarkEnd w:id="7"/>
    </w:p>
    <w:p w14:paraId="70A7F911" w14:textId="24B80909" w:rsidR="006F0AB5" w:rsidRPr="001934E2" w:rsidRDefault="006F0AB5" w:rsidP="006F0AB5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 xml:space="preserve">Personnel costs: </w:t>
      </w:r>
      <w:r>
        <w:rPr>
          <w:lang w:val="en-GB"/>
        </w:rPr>
        <w:t>S</w:t>
      </w:r>
      <w:r w:rsidRPr="001934E2">
        <w:rPr>
          <w:lang w:val="en-GB"/>
        </w:rPr>
        <w:t>alaries of</w:t>
      </w:r>
      <w:r>
        <w:rPr>
          <w:lang w:val="en-GB"/>
        </w:rPr>
        <w:t xml:space="preserve"> both</w:t>
      </w:r>
      <w:r w:rsidRPr="001934E2">
        <w:rPr>
          <w:lang w:val="en-GB"/>
        </w:rPr>
        <w:t xml:space="preserve"> full-time and part-time research assistants or students</w:t>
      </w:r>
      <w:r w:rsidRPr="006F0AB5">
        <w:rPr>
          <w:lang w:val="en-GB"/>
        </w:rPr>
        <w:t xml:space="preserve"> </w:t>
      </w:r>
      <w:r w:rsidRPr="00E3777A">
        <w:rPr>
          <w:lang w:val="en-GB"/>
        </w:rPr>
        <w:t>involved in the project</w:t>
      </w:r>
      <w:r w:rsidRPr="001934E2">
        <w:rPr>
          <w:lang w:val="en-GB"/>
        </w:rPr>
        <w:t>.</w:t>
      </w:r>
    </w:p>
    <w:p w14:paraId="770AF89C" w14:textId="77777777" w:rsidR="006F0AB5" w:rsidRPr="001934E2" w:rsidRDefault="006F0AB5" w:rsidP="006F0AB5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>Equipment</w:t>
      </w:r>
      <w:r>
        <w:rPr>
          <w:lang w:val="en-GB"/>
        </w:rPr>
        <w:t xml:space="preserve"> costs</w:t>
      </w:r>
      <w:r w:rsidRPr="001934E2">
        <w:rPr>
          <w:lang w:val="en-GB"/>
        </w:rPr>
        <w:t xml:space="preserve">: </w:t>
      </w:r>
      <w:bookmarkStart w:id="8" w:name="_Hlk146704342"/>
      <w:r w:rsidRPr="001934E2">
        <w:rPr>
          <w:lang w:val="en-GB"/>
        </w:rPr>
        <w:t>I</w:t>
      </w:r>
      <w:bookmarkEnd w:id="8"/>
      <w:r w:rsidRPr="001934E2">
        <w:rPr>
          <w:lang w:val="en-GB"/>
        </w:rPr>
        <w:t xml:space="preserve">nstruments and equipment </w:t>
      </w:r>
      <w:r w:rsidRPr="00E3777A">
        <w:rPr>
          <w:lang w:val="en-GB"/>
        </w:rPr>
        <w:t xml:space="preserve">necessary </w:t>
      </w:r>
      <w:r w:rsidRPr="001934E2">
        <w:rPr>
          <w:lang w:val="en-GB"/>
        </w:rPr>
        <w:t>for the project execution</w:t>
      </w:r>
      <w:r>
        <w:rPr>
          <w:lang w:val="en-GB"/>
        </w:rPr>
        <w:t xml:space="preserve">, </w:t>
      </w:r>
      <w:bookmarkStart w:id="9" w:name="_Hlk146704420"/>
      <w:r w:rsidRPr="00F95042">
        <w:rPr>
          <w:lang w:val="en-GB"/>
        </w:rPr>
        <w:t>which will be owned by the purchasing university</w:t>
      </w:r>
      <w:bookmarkEnd w:id="9"/>
      <w:r w:rsidRPr="001934E2">
        <w:rPr>
          <w:lang w:val="en-GB"/>
        </w:rPr>
        <w:t>.</w:t>
      </w:r>
    </w:p>
    <w:p w14:paraId="7AF06730" w14:textId="77777777" w:rsidR="006F0AB5" w:rsidRPr="001934E2" w:rsidRDefault="006F0AB5" w:rsidP="006F0AB5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lang w:val="en-GB"/>
        </w:rPr>
      </w:pPr>
      <w:bookmarkStart w:id="10" w:name="_Hlk146704443"/>
      <w:r>
        <w:rPr>
          <w:lang w:val="en-GB"/>
        </w:rPr>
        <w:t>Other goods</w:t>
      </w:r>
      <w:bookmarkEnd w:id="10"/>
      <w:r w:rsidRPr="001934E2">
        <w:rPr>
          <w:lang w:val="en-GB"/>
        </w:rPr>
        <w:t xml:space="preserve">: </w:t>
      </w:r>
      <w:bookmarkStart w:id="11" w:name="_Hlk146704456"/>
      <w:r w:rsidRPr="001B5122">
        <w:rPr>
          <w:lang w:val="en-GB"/>
        </w:rPr>
        <w:t xml:space="preserve">Costs for </w:t>
      </w:r>
      <w:r>
        <w:rPr>
          <w:lang w:val="en-GB"/>
        </w:rPr>
        <w:t>c</w:t>
      </w:r>
      <w:bookmarkEnd w:id="11"/>
      <w:r w:rsidRPr="001934E2">
        <w:rPr>
          <w:lang w:val="en-GB"/>
        </w:rPr>
        <w:t xml:space="preserve">onsumables </w:t>
      </w:r>
      <w:bookmarkStart w:id="12" w:name="_Hlk146704484"/>
      <w:r w:rsidRPr="00D53E15">
        <w:rPr>
          <w:lang w:val="en-GB"/>
        </w:rPr>
        <w:t xml:space="preserve">and other </w:t>
      </w:r>
      <w:r>
        <w:rPr>
          <w:lang w:val="en-GB"/>
        </w:rPr>
        <w:t>general</w:t>
      </w:r>
      <w:r w:rsidRPr="00D53E15">
        <w:rPr>
          <w:lang w:val="en-GB"/>
        </w:rPr>
        <w:t xml:space="preserve"> office or experimental </w:t>
      </w:r>
      <w:r>
        <w:rPr>
          <w:lang w:val="en-GB"/>
        </w:rPr>
        <w:t>expenditures</w:t>
      </w:r>
      <w:bookmarkEnd w:id="12"/>
      <w:r>
        <w:rPr>
          <w:lang w:val="en-GB"/>
        </w:rPr>
        <w:t xml:space="preserve"> </w:t>
      </w:r>
      <w:r w:rsidRPr="001934E2">
        <w:rPr>
          <w:lang w:val="en-GB"/>
        </w:rPr>
        <w:t>required for the execution of a project.</w:t>
      </w:r>
    </w:p>
    <w:p w14:paraId="73B399A4" w14:textId="77777777" w:rsidR="006F0AB5" w:rsidRPr="001934E2" w:rsidRDefault="006F0AB5" w:rsidP="006F0AB5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>Administrati</w:t>
      </w:r>
      <w:r>
        <w:rPr>
          <w:lang w:val="en-GB"/>
        </w:rPr>
        <w:t>ve</w:t>
      </w:r>
      <w:r w:rsidRPr="001934E2">
        <w:rPr>
          <w:lang w:val="en-GB"/>
        </w:rPr>
        <w:t xml:space="preserve"> </w:t>
      </w:r>
      <w:r>
        <w:rPr>
          <w:lang w:val="en-GB"/>
        </w:rPr>
        <w:t>costs</w:t>
      </w:r>
      <w:r w:rsidRPr="001934E2">
        <w:rPr>
          <w:lang w:val="en-GB"/>
        </w:rPr>
        <w:t xml:space="preserve">: </w:t>
      </w:r>
      <w:bookmarkStart w:id="13" w:name="_Hlk146705049"/>
      <w:r w:rsidRPr="00DB5A24">
        <w:rPr>
          <w:lang w:val="en-GB"/>
        </w:rPr>
        <w:t xml:space="preserve">A flat rate of 10% of the total grant amount is allocated for </w:t>
      </w:r>
      <w:r w:rsidRPr="00260AF7">
        <w:rPr>
          <w:lang w:val="en-GB"/>
        </w:rPr>
        <w:t>covering the administration costs associated with the project</w:t>
      </w:r>
      <w:bookmarkEnd w:id="13"/>
      <w:r w:rsidRPr="00DB5A24">
        <w:rPr>
          <w:lang w:val="en-GB"/>
        </w:rPr>
        <w:t>.</w:t>
      </w:r>
    </w:p>
    <w:p w14:paraId="1B565A78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1A2A781E" w14:textId="0A8726F4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  <w:r w:rsidRPr="001934E2">
        <w:rPr>
          <w:b/>
          <w:bCs/>
          <w:lang w:val="en-GB"/>
        </w:rPr>
        <w:t>Reporting</w:t>
      </w:r>
      <w:r w:rsidR="007B5BDC" w:rsidRPr="007B5BDC">
        <w:rPr>
          <w:b/>
          <w:bCs/>
          <w:lang w:val="en-GB"/>
        </w:rPr>
        <w:t xml:space="preserve"> </w:t>
      </w:r>
      <w:r w:rsidR="007B5BDC">
        <w:rPr>
          <w:b/>
          <w:bCs/>
          <w:lang w:val="en-GB"/>
        </w:rPr>
        <w:t>and Deliverables</w:t>
      </w:r>
    </w:p>
    <w:p w14:paraId="0C9FA85D" w14:textId="77777777" w:rsidR="006F0AB5" w:rsidRPr="001934E2" w:rsidRDefault="006F0AB5" w:rsidP="006F0AB5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lang w:val="en-GB"/>
        </w:rPr>
      </w:pPr>
      <w:bookmarkStart w:id="14" w:name="_Hlk146705092"/>
      <w:r w:rsidRPr="001B5122">
        <w:rPr>
          <w:lang w:val="en-GB"/>
        </w:rPr>
        <w:t xml:space="preserve">A </w:t>
      </w:r>
      <w:r>
        <w:rPr>
          <w:lang w:val="en-GB"/>
        </w:rPr>
        <w:t xml:space="preserve">final </w:t>
      </w:r>
      <w:r w:rsidRPr="001B5122">
        <w:rPr>
          <w:lang w:val="en-GB"/>
        </w:rPr>
        <w:t>report must be submitted within two months following the project’s conclusion, no later than February 28, 2025</w:t>
      </w:r>
      <w:bookmarkEnd w:id="14"/>
      <w:r>
        <w:rPr>
          <w:lang w:val="en-GB"/>
        </w:rPr>
        <w:t>.</w:t>
      </w:r>
    </w:p>
    <w:p w14:paraId="6FA78927" w14:textId="5B8EEBFB" w:rsidR="001934E2" w:rsidRPr="006F0AB5" w:rsidRDefault="006F0AB5" w:rsidP="006F0AB5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lang w:val="en-GB"/>
        </w:rPr>
      </w:pPr>
      <w:bookmarkStart w:id="15" w:name="_Hlk146705126"/>
      <w:r w:rsidRPr="00FC1747">
        <w:rPr>
          <w:lang w:val="en-GB"/>
        </w:rPr>
        <w:t xml:space="preserve">A publication in a journal ranked within the first or second quartiles </w:t>
      </w:r>
      <w:bookmarkEnd w:id="15"/>
      <w:r w:rsidRPr="00FC1747">
        <w:rPr>
          <w:lang w:val="en-GB"/>
        </w:rPr>
        <w:t xml:space="preserve">(Q1 or Q2) </w:t>
      </w:r>
      <w:bookmarkStart w:id="16" w:name="_Hlk146705163"/>
      <w:r w:rsidRPr="00FC1747">
        <w:rPr>
          <w:lang w:val="en-GB"/>
        </w:rPr>
        <w:t>by the Journal Impact Factor</w:t>
      </w:r>
      <w:bookmarkEnd w:id="16"/>
      <w:r w:rsidRPr="00FC1747">
        <w:rPr>
          <w:lang w:val="en-GB"/>
        </w:rPr>
        <w:t xml:space="preserve"> (JIF)</w:t>
      </w:r>
      <w:r>
        <w:rPr>
          <w:lang w:val="en-GB"/>
        </w:rPr>
        <w:t xml:space="preserve"> </w:t>
      </w:r>
      <w:bookmarkStart w:id="17" w:name="_Hlk146705177"/>
      <w:r>
        <w:rPr>
          <w:lang w:val="en-GB"/>
        </w:rPr>
        <w:t xml:space="preserve">of </w:t>
      </w:r>
      <w:r w:rsidRPr="00FC1747">
        <w:rPr>
          <w:lang w:val="en-GB"/>
        </w:rPr>
        <w:t xml:space="preserve">the Clarivate Analytics Web of Science database </w:t>
      </w:r>
      <w:bookmarkEnd w:id="17"/>
      <w:r>
        <w:rPr>
          <w:lang w:val="en-GB"/>
        </w:rPr>
        <w:t>(</w:t>
      </w:r>
      <w:bookmarkStart w:id="18" w:name="_Hlk146705198"/>
      <w:r w:rsidRPr="00FC1747">
        <w:rPr>
          <w:lang w:val="en-GB"/>
        </w:rPr>
        <w:t>excluding those listed in the Emerging Science Citation Index</w:t>
      </w:r>
      <w:bookmarkEnd w:id="18"/>
      <w:r w:rsidRPr="00FC1747">
        <w:rPr>
          <w:lang w:val="en-GB"/>
        </w:rPr>
        <w:t xml:space="preserve"> (ESCI)</w:t>
      </w:r>
      <w:r>
        <w:rPr>
          <w:lang w:val="en-GB"/>
        </w:rPr>
        <w:t xml:space="preserve"> database</w:t>
      </w:r>
      <w:r w:rsidRPr="00FC1747">
        <w:rPr>
          <w:lang w:val="en-GB"/>
        </w:rPr>
        <w:t xml:space="preserve"> or published by MDPI</w:t>
      </w:r>
      <w:r>
        <w:rPr>
          <w:lang w:val="en-GB"/>
        </w:rPr>
        <w:t>)</w:t>
      </w:r>
      <w:r w:rsidRPr="00FC1747">
        <w:rPr>
          <w:lang w:val="en-GB"/>
        </w:rPr>
        <w:t xml:space="preserve"> is mandatory within one year following the project’s conclusion</w:t>
      </w:r>
      <w:r>
        <w:rPr>
          <w:lang w:val="en-GB"/>
        </w:rPr>
        <w:t xml:space="preserve"> </w:t>
      </w:r>
      <w:r w:rsidRPr="001934E2">
        <w:rPr>
          <w:lang w:val="en-GB"/>
        </w:rPr>
        <w:t>(2.5 years for</w:t>
      </w:r>
      <w:r>
        <w:rPr>
          <w:lang w:val="en-GB"/>
        </w:rPr>
        <w:t xml:space="preserve"> the research team from</w:t>
      </w:r>
      <w:r w:rsidRPr="001934E2">
        <w:rPr>
          <w:lang w:val="en-GB"/>
        </w:rPr>
        <w:t xml:space="preserve"> Taipei Tech)</w:t>
      </w:r>
      <w:r w:rsidRPr="00FC1747">
        <w:rPr>
          <w:lang w:val="en-GB"/>
        </w:rPr>
        <w:t xml:space="preserve">. The PIs </w:t>
      </w:r>
      <w:r w:rsidRPr="001B5122">
        <w:rPr>
          <w:lang w:val="en-GB"/>
        </w:rPr>
        <w:t xml:space="preserve">should be either the first or corresponding authors </w:t>
      </w:r>
      <w:r w:rsidRPr="00FC1747">
        <w:rPr>
          <w:lang w:val="en-GB"/>
        </w:rPr>
        <w:t xml:space="preserve">of the articles deriving from the </w:t>
      </w:r>
      <w:r>
        <w:rPr>
          <w:lang w:val="en-GB"/>
        </w:rPr>
        <w:t xml:space="preserve">funded </w:t>
      </w:r>
      <w:r w:rsidRPr="00FC1747">
        <w:rPr>
          <w:lang w:val="en-GB"/>
        </w:rPr>
        <w:t>research project. Th</w:t>
      </w:r>
      <w:r>
        <w:rPr>
          <w:lang w:val="en-GB"/>
        </w:rPr>
        <w:t>i</w:t>
      </w:r>
      <w:r w:rsidRPr="00FC1747">
        <w:rPr>
          <w:lang w:val="en-GB"/>
        </w:rPr>
        <w:t xml:space="preserve">s article must </w:t>
      </w:r>
      <w:bookmarkStart w:id="19" w:name="_Hlk146706999"/>
      <w:r w:rsidRPr="00FC1747">
        <w:rPr>
          <w:lang w:val="en-GB"/>
        </w:rPr>
        <w:t xml:space="preserve">acknowledge </w:t>
      </w:r>
      <w:bookmarkEnd w:id="19"/>
      <w:r w:rsidRPr="00FC1747">
        <w:rPr>
          <w:lang w:val="en-GB"/>
        </w:rPr>
        <w:t xml:space="preserve">equal contributions from both the first and corresponding authors. </w:t>
      </w:r>
      <w:r>
        <w:rPr>
          <w:lang w:val="en-GB"/>
        </w:rPr>
        <w:t>A</w:t>
      </w:r>
      <w:r w:rsidRPr="00FC1747">
        <w:rPr>
          <w:lang w:val="en-GB"/>
        </w:rPr>
        <w:t>rticle must include the following acknowledgment: '</w:t>
      </w:r>
      <w:r>
        <w:rPr>
          <w:lang w:val="en-GB"/>
        </w:rPr>
        <w:t>R</w:t>
      </w:r>
      <w:r w:rsidRPr="00FC1747">
        <w:rPr>
          <w:lang w:val="en-GB"/>
        </w:rPr>
        <w:t>esearch was supported by the Joint Research Collaborative Seed Grant Program between</w:t>
      </w:r>
      <w:r>
        <w:rPr>
          <w:lang w:val="en-GB"/>
        </w:rPr>
        <w:t xml:space="preserve"> </w:t>
      </w:r>
      <w:r w:rsidR="001934E2" w:rsidRPr="006F0AB5">
        <w:rPr>
          <w:lang w:val="en-GB"/>
        </w:rPr>
        <w:t>National Taipei University of Technology and Vilnius Gediminas Technical University (Grant No</w:t>
      </w:r>
      <w:r>
        <w:rPr>
          <w:lang w:val="en-GB"/>
        </w:rPr>
        <w:t>:</w:t>
      </w:r>
      <w:r w:rsidR="001934E2" w:rsidRPr="006F0AB5">
        <w:rPr>
          <w:lang w:val="en-GB"/>
        </w:rPr>
        <w:t> Taipei</w:t>
      </w:r>
      <w:r w:rsidR="009C394F" w:rsidRPr="006F0AB5">
        <w:rPr>
          <w:lang w:val="en-GB"/>
        </w:rPr>
        <w:t> </w:t>
      </w:r>
      <w:r w:rsidR="001934E2" w:rsidRPr="006F0AB5">
        <w:rPr>
          <w:lang w:val="en-GB"/>
        </w:rPr>
        <w:t>Tech-VGTU-</w:t>
      </w:r>
      <w:r w:rsidR="009C394F" w:rsidRPr="006F0AB5">
        <w:rPr>
          <w:lang w:val="en-GB"/>
        </w:rPr>
        <w:t>2023</w:t>
      </w:r>
      <w:r w:rsidR="001934E2" w:rsidRPr="006F0AB5">
        <w:rPr>
          <w:lang w:val="en-GB"/>
        </w:rPr>
        <w:t>-</w:t>
      </w:r>
      <w:r w:rsidR="009C394F" w:rsidRPr="006F0AB5">
        <w:rPr>
          <w:lang w:val="en-GB"/>
        </w:rPr>
        <w:t>No</w:t>
      </w:r>
      <w:r w:rsidR="001934E2" w:rsidRPr="006F0AB5">
        <w:rPr>
          <w:lang w:val="en-GB"/>
        </w:rPr>
        <w:t>)”.</w:t>
      </w:r>
    </w:p>
    <w:p w14:paraId="1B0AB142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44D137F9" w14:textId="3D352716" w:rsidR="008023A2" w:rsidRPr="001934E2" w:rsidRDefault="008023A2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lang w:val="en-GB"/>
        </w:rPr>
      </w:pPr>
      <w:r w:rsidRPr="001934E2">
        <w:rPr>
          <w:rFonts w:cstheme="minorHAnsi"/>
          <w:b/>
          <w:bCs/>
          <w:lang w:val="en-GB"/>
        </w:rPr>
        <w:t xml:space="preserve">Application </w:t>
      </w:r>
      <w:r w:rsidR="00DB0121">
        <w:rPr>
          <w:rFonts w:cstheme="minorHAnsi"/>
          <w:b/>
          <w:bCs/>
          <w:lang w:val="en-GB"/>
        </w:rPr>
        <w:t>D</w:t>
      </w:r>
      <w:r w:rsidRPr="001934E2">
        <w:rPr>
          <w:rFonts w:cstheme="minorHAnsi"/>
          <w:b/>
          <w:bCs/>
          <w:lang w:val="en-GB"/>
        </w:rPr>
        <w:t>eadline</w:t>
      </w:r>
    </w:p>
    <w:p w14:paraId="295D3555" w14:textId="46D0BDCB" w:rsidR="008023A2" w:rsidRPr="001934E2" w:rsidRDefault="00DB0121" w:rsidP="001934E2">
      <w:pPr>
        <w:adjustRightInd w:val="0"/>
        <w:snapToGrid w:val="0"/>
        <w:spacing w:after="0" w:line="20" w:lineRule="atLeast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</w:t>
      </w:r>
      <w:r w:rsidR="008023A2" w:rsidRPr="001934E2">
        <w:rPr>
          <w:rFonts w:cstheme="minorHAnsi"/>
          <w:lang w:val="en-GB"/>
        </w:rPr>
        <w:t>pplication</w:t>
      </w:r>
      <w:r>
        <w:rPr>
          <w:rFonts w:cstheme="minorHAnsi"/>
          <w:lang w:val="en-GB"/>
        </w:rPr>
        <w:t>s</w:t>
      </w:r>
      <w:r w:rsidR="008023A2" w:rsidRPr="001934E2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must </w:t>
      </w:r>
      <w:r w:rsidR="008023A2" w:rsidRPr="001934E2">
        <w:rPr>
          <w:rFonts w:cstheme="minorHAnsi"/>
          <w:lang w:val="en-GB"/>
        </w:rPr>
        <w:t xml:space="preserve">be </w:t>
      </w:r>
      <w:r>
        <w:rPr>
          <w:rFonts w:cstheme="minorHAnsi"/>
          <w:lang w:val="en-GB"/>
        </w:rPr>
        <w:t>submitted by</w:t>
      </w:r>
      <w:r w:rsidRPr="001934E2">
        <w:rPr>
          <w:rFonts w:cstheme="minorHAnsi"/>
          <w:lang w:val="en-GB"/>
        </w:rPr>
        <w:t xml:space="preserve"> </w:t>
      </w:r>
      <w:r w:rsidR="00EC027A">
        <w:rPr>
          <w:rFonts w:cstheme="minorHAnsi"/>
          <w:lang w:val="en-GB"/>
        </w:rPr>
        <w:t>17</w:t>
      </w:r>
      <w:r w:rsidR="006F0AB5">
        <w:rPr>
          <w:rFonts w:cstheme="minorHAnsi"/>
          <w:lang w:val="en-GB"/>
        </w:rPr>
        <w:t xml:space="preserve"> </w:t>
      </w:r>
      <w:r w:rsidR="00EC027A">
        <w:rPr>
          <w:rFonts w:cstheme="minorHAnsi"/>
          <w:lang w:val="en-GB"/>
        </w:rPr>
        <w:t>November</w:t>
      </w:r>
      <w:r>
        <w:rPr>
          <w:rFonts w:cstheme="minorHAnsi"/>
          <w:lang w:val="en-GB"/>
        </w:rPr>
        <w:t xml:space="preserve"> </w:t>
      </w:r>
      <w:r w:rsidR="008023A2" w:rsidRPr="00377C98">
        <w:rPr>
          <w:rFonts w:cstheme="minorHAnsi"/>
          <w:lang w:val="en-GB"/>
        </w:rPr>
        <w:t>2023.</w:t>
      </w:r>
    </w:p>
    <w:p w14:paraId="0D85E0F1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7B22887B" w14:textId="32DFAA39" w:rsidR="0044585D" w:rsidRPr="001934E2" w:rsidRDefault="0044585D" w:rsidP="001934E2">
      <w:pPr>
        <w:spacing w:after="0" w:line="20" w:lineRule="atLeast"/>
        <w:jc w:val="both"/>
        <w:rPr>
          <w:b/>
          <w:bCs/>
          <w:lang w:val="en-GB"/>
        </w:rPr>
      </w:pPr>
      <w:r w:rsidRPr="001934E2">
        <w:rPr>
          <w:b/>
          <w:bCs/>
          <w:lang w:val="en-GB"/>
        </w:rPr>
        <w:lastRenderedPageBreak/>
        <w:t xml:space="preserve">Application </w:t>
      </w:r>
      <w:r w:rsidR="00DB0121">
        <w:rPr>
          <w:b/>
          <w:bCs/>
          <w:lang w:val="en-GB"/>
        </w:rPr>
        <w:t>P</w:t>
      </w:r>
      <w:r w:rsidRPr="001934E2">
        <w:rPr>
          <w:b/>
          <w:bCs/>
          <w:lang w:val="en-GB"/>
        </w:rPr>
        <w:t>rocedure</w:t>
      </w:r>
    </w:p>
    <w:p w14:paraId="41C0B340" w14:textId="5596C7EF" w:rsidR="0044585D" w:rsidRPr="00970ACA" w:rsidRDefault="0044585D" w:rsidP="001934E2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Style w:val="Hyperlink"/>
        </w:rPr>
      </w:pPr>
      <w:r w:rsidRPr="001934E2">
        <w:rPr>
          <w:lang w:val="en-GB"/>
        </w:rPr>
        <w:t xml:space="preserve">PIs </w:t>
      </w:r>
      <w:r w:rsidR="00DB0121">
        <w:rPr>
          <w:lang w:val="en-GB"/>
        </w:rPr>
        <w:t xml:space="preserve">from both universities must </w:t>
      </w:r>
      <w:r w:rsidRPr="001934E2">
        <w:rPr>
          <w:lang w:val="en-GB"/>
        </w:rPr>
        <w:t>sign research project proposal</w:t>
      </w:r>
      <w:r w:rsidR="00DB0121">
        <w:rPr>
          <w:lang w:val="en-GB"/>
        </w:rPr>
        <w:t>.</w:t>
      </w:r>
      <w:r w:rsidR="006F0AB5" w:rsidRPr="006F0AB5">
        <w:rPr>
          <w:lang w:val="en-GB"/>
        </w:rPr>
        <w:t xml:space="preserve"> </w:t>
      </w:r>
      <w:r w:rsidR="006F0AB5">
        <w:rPr>
          <w:lang w:val="en-GB"/>
        </w:rPr>
        <w:t xml:space="preserve">Proposals </w:t>
      </w:r>
      <w:r w:rsidR="006F0AB5" w:rsidRPr="000E2792">
        <w:rPr>
          <w:lang w:val="en-GB"/>
        </w:rPr>
        <w:t xml:space="preserve">in </w:t>
      </w:r>
      <w:r w:rsidR="006F0AB5">
        <w:rPr>
          <w:lang w:val="en-GB"/>
        </w:rPr>
        <w:t>PDF</w:t>
      </w:r>
      <w:r w:rsidR="006F0AB5" w:rsidRPr="000E2792">
        <w:rPr>
          <w:lang w:val="en-GB"/>
        </w:rPr>
        <w:t xml:space="preserve"> format </w:t>
      </w:r>
      <w:r w:rsidR="006F0AB5">
        <w:rPr>
          <w:lang w:val="en-GB"/>
        </w:rPr>
        <w:t>should</w:t>
      </w:r>
      <w:r w:rsidR="006F0AB5" w:rsidRPr="000E2792">
        <w:rPr>
          <w:lang w:val="en-GB"/>
        </w:rPr>
        <w:t xml:space="preserve"> be submitted </w:t>
      </w:r>
      <w:r w:rsidR="006F0AB5">
        <w:rPr>
          <w:lang w:val="en-GB"/>
        </w:rPr>
        <w:t>via</w:t>
      </w:r>
      <w:r w:rsidR="006F0AB5" w:rsidRPr="000E2792">
        <w:rPr>
          <w:lang w:val="en-GB"/>
        </w:rPr>
        <w:t xml:space="preserve"> email to the </w:t>
      </w:r>
      <w:r w:rsidR="006F0AB5">
        <w:rPr>
          <w:lang w:val="en-GB"/>
        </w:rPr>
        <w:t>P</w:t>
      </w:r>
      <w:r w:rsidR="006F0AB5" w:rsidRPr="000E2792">
        <w:rPr>
          <w:lang w:val="en-GB"/>
        </w:rPr>
        <w:t xml:space="preserve">roject </w:t>
      </w:r>
      <w:r w:rsidR="006F0AB5">
        <w:rPr>
          <w:lang w:val="en-GB"/>
        </w:rPr>
        <w:t>R</w:t>
      </w:r>
      <w:r w:rsidR="006F0AB5" w:rsidRPr="000E2792">
        <w:rPr>
          <w:lang w:val="en-GB"/>
        </w:rPr>
        <w:t xml:space="preserve">eview </w:t>
      </w:r>
      <w:r w:rsidR="006F0AB5">
        <w:rPr>
          <w:lang w:val="en-GB"/>
        </w:rPr>
        <w:t>C</w:t>
      </w:r>
      <w:r w:rsidR="006F0AB5" w:rsidRPr="000E2792">
        <w:rPr>
          <w:lang w:val="en-GB"/>
        </w:rPr>
        <w:t>ommittee</w:t>
      </w:r>
      <w:r w:rsidR="006F0AB5">
        <w:rPr>
          <w:lang w:val="en-GB"/>
        </w:rPr>
        <w:t xml:space="preserve">s: </w:t>
      </w:r>
      <w:hyperlink r:id="rId5" w:history="1">
        <w:r w:rsidR="00CF3FF6" w:rsidRPr="00997185">
          <w:rPr>
            <w:rStyle w:val="Hyperlink"/>
            <w:lang w:val="en-GB"/>
          </w:rPr>
          <w:t>vaidotas.vaisis@vilniustech.lt</w:t>
        </w:r>
      </w:hyperlink>
      <w:r w:rsidR="00CF3FF6">
        <w:rPr>
          <w:lang w:val="en-GB"/>
        </w:rPr>
        <w:t xml:space="preserve"> </w:t>
      </w:r>
      <w:r w:rsidRPr="001934E2">
        <w:rPr>
          <w:lang w:val="en-GB"/>
        </w:rPr>
        <w:t xml:space="preserve">and </w:t>
      </w:r>
      <w:hyperlink r:id="rId6" w:history="1">
        <w:r w:rsidR="00970ACA" w:rsidRPr="00970ACA">
          <w:rPr>
            <w:rStyle w:val="Hyperlink"/>
            <w:lang w:val="en-GB"/>
          </w:rPr>
          <w:t>hsin8196@mail.ntut.edu.tw</w:t>
        </w:r>
      </w:hyperlink>
      <w:r w:rsidR="002B3AE4" w:rsidRPr="00970ACA">
        <w:rPr>
          <w:rStyle w:val="Hyperlink"/>
        </w:rPr>
        <w:t>.</w:t>
      </w:r>
    </w:p>
    <w:p w14:paraId="301B0F99" w14:textId="77777777" w:rsidR="0044585D" w:rsidRPr="001934E2" w:rsidRDefault="0044585D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3B04E3E4" w14:textId="522295DE" w:rsidR="001934E2" w:rsidRPr="00FC4125" w:rsidRDefault="007F1C82" w:rsidP="001934E2">
      <w:pPr>
        <w:pStyle w:val="ListParagraph"/>
        <w:adjustRightInd w:val="0"/>
        <w:snapToGrid w:val="0"/>
        <w:ind w:left="0"/>
        <w:rPr>
          <w:lang w:val="en-GB"/>
        </w:rPr>
      </w:pPr>
      <w:hyperlink r:id="rId7" w:history="1">
        <w:r w:rsidR="001934E2" w:rsidRPr="007F1C82">
          <w:rPr>
            <w:rStyle w:val="Hyperlink"/>
            <w:lang w:val="en-GB"/>
          </w:rPr>
          <w:t xml:space="preserve">Link </w:t>
        </w:r>
        <w:r w:rsidR="001D439D" w:rsidRPr="007F1C82">
          <w:rPr>
            <w:rStyle w:val="Hyperlink"/>
            <w:lang w:val="en-GB"/>
          </w:rPr>
          <w:t>to</w:t>
        </w:r>
        <w:r w:rsidR="001934E2" w:rsidRPr="007F1C82">
          <w:rPr>
            <w:rStyle w:val="Hyperlink"/>
            <w:lang w:val="en-GB"/>
          </w:rPr>
          <w:t xml:space="preserve"> application form</w:t>
        </w:r>
      </w:hyperlink>
    </w:p>
    <w:sectPr w:rsidR="001934E2" w:rsidRPr="00FC4125" w:rsidSect="002114A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6E7"/>
    <w:multiLevelType w:val="hybridMultilevel"/>
    <w:tmpl w:val="48485C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7D7"/>
    <w:multiLevelType w:val="hybridMultilevel"/>
    <w:tmpl w:val="858276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04F"/>
    <w:multiLevelType w:val="hybridMultilevel"/>
    <w:tmpl w:val="C05AB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5164"/>
    <w:multiLevelType w:val="hybridMultilevel"/>
    <w:tmpl w:val="8118D7B4"/>
    <w:lvl w:ilvl="0" w:tplc="04270001">
      <w:start w:val="1"/>
      <w:numFmt w:val="bullet"/>
      <w:lvlText w:val=""/>
      <w:lvlJc w:val="left"/>
      <w:pPr>
        <w:ind w:left="90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85F080D"/>
    <w:multiLevelType w:val="hybridMultilevel"/>
    <w:tmpl w:val="F4E201F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782A24"/>
    <w:multiLevelType w:val="hybridMultilevel"/>
    <w:tmpl w:val="6428A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5BC6"/>
    <w:multiLevelType w:val="hybridMultilevel"/>
    <w:tmpl w:val="F0F0CD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36E6"/>
    <w:multiLevelType w:val="hybridMultilevel"/>
    <w:tmpl w:val="8C809B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D7A03"/>
    <w:multiLevelType w:val="hybridMultilevel"/>
    <w:tmpl w:val="4788A780"/>
    <w:lvl w:ilvl="0" w:tplc="374A8E9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" w15:restartNumberingAfterBreak="0">
    <w:nsid w:val="5B120980"/>
    <w:multiLevelType w:val="hybridMultilevel"/>
    <w:tmpl w:val="7108A8FC"/>
    <w:lvl w:ilvl="0" w:tplc="67A6D3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2328DB"/>
    <w:multiLevelType w:val="hybridMultilevel"/>
    <w:tmpl w:val="402401B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AE54D1"/>
    <w:multiLevelType w:val="hybridMultilevel"/>
    <w:tmpl w:val="553E9A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399D"/>
    <w:multiLevelType w:val="hybridMultilevel"/>
    <w:tmpl w:val="1B3076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6640"/>
    <w:multiLevelType w:val="hybridMultilevel"/>
    <w:tmpl w:val="C024AE5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50BE0"/>
    <w:multiLevelType w:val="hybridMultilevel"/>
    <w:tmpl w:val="103C32D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69971E2F"/>
    <w:multiLevelType w:val="hybridMultilevel"/>
    <w:tmpl w:val="3E049E68"/>
    <w:lvl w:ilvl="0" w:tplc="04090011">
      <w:start w:val="1"/>
      <w:numFmt w:val="upperLetter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60158D3"/>
    <w:multiLevelType w:val="hybridMultilevel"/>
    <w:tmpl w:val="D2D277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"/>
  </w:num>
  <w:num w:numId="9">
    <w:abstractNumId w:val="14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DD"/>
    <w:rsid w:val="00022BA0"/>
    <w:rsid w:val="00116A65"/>
    <w:rsid w:val="001934E2"/>
    <w:rsid w:val="001A4972"/>
    <w:rsid w:val="001D439D"/>
    <w:rsid w:val="002114AA"/>
    <w:rsid w:val="002B3AE4"/>
    <w:rsid w:val="00342FF3"/>
    <w:rsid w:val="00377C98"/>
    <w:rsid w:val="003844F8"/>
    <w:rsid w:val="00444EE0"/>
    <w:rsid w:val="0044585D"/>
    <w:rsid w:val="004E71C0"/>
    <w:rsid w:val="00652184"/>
    <w:rsid w:val="006677B1"/>
    <w:rsid w:val="00695C01"/>
    <w:rsid w:val="006C2A8E"/>
    <w:rsid w:val="006F0AB5"/>
    <w:rsid w:val="007B5BDC"/>
    <w:rsid w:val="007F1C82"/>
    <w:rsid w:val="008023A2"/>
    <w:rsid w:val="00866ADE"/>
    <w:rsid w:val="00873A08"/>
    <w:rsid w:val="00936DDD"/>
    <w:rsid w:val="00970ACA"/>
    <w:rsid w:val="009747DE"/>
    <w:rsid w:val="00991754"/>
    <w:rsid w:val="009C124D"/>
    <w:rsid w:val="009C394F"/>
    <w:rsid w:val="00AD7932"/>
    <w:rsid w:val="00BF5D5D"/>
    <w:rsid w:val="00CD546F"/>
    <w:rsid w:val="00CF3FF6"/>
    <w:rsid w:val="00D42F2F"/>
    <w:rsid w:val="00D85639"/>
    <w:rsid w:val="00DB0121"/>
    <w:rsid w:val="00EC027A"/>
    <w:rsid w:val="00F544F7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ABB5"/>
  <w15:chartTrackingRefBased/>
  <w15:docId w15:val="{087BC7C8-5950-4D80-8CF9-7562D968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DD"/>
    <w:pPr>
      <w:ind w:left="720"/>
      <w:contextualSpacing/>
    </w:pPr>
  </w:style>
  <w:style w:type="paragraph" w:styleId="BodyText">
    <w:name w:val="Body Text"/>
    <w:basedOn w:val="Normal"/>
    <w:link w:val="BodyTextChar"/>
    <w:rsid w:val="00936D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36DD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CM13">
    <w:name w:val="CM13"/>
    <w:basedOn w:val="Normal"/>
    <w:uiPriority w:val="99"/>
    <w:rsid w:val="00866ADE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66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ADE"/>
    <w:rPr>
      <w:color w:val="605E5C"/>
      <w:shd w:val="clear" w:color="auto" w:fill="E1DFDD"/>
    </w:rPr>
  </w:style>
  <w:style w:type="character" w:customStyle="1" w:styleId="st1">
    <w:name w:val="st1"/>
    <w:basedOn w:val="DefaultParagraphFont"/>
    <w:rsid w:val="003844F8"/>
  </w:style>
  <w:style w:type="character" w:styleId="CommentReference">
    <w:name w:val="annotation reference"/>
    <w:basedOn w:val="DefaultParagraphFont"/>
    <w:uiPriority w:val="99"/>
    <w:semiHidden/>
    <w:unhideWhenUsed/>
    <w:rsid w:val="006F0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lniustech.lt/uploads/files/dir5061/dir253/dir12/1_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in8196@mail.ntut.edu.tw" TargetMode="External"/><Relationship Id="rId5" Type="http://schemas.openxmlformats.org/officeDocument/2006/relationships/hyperlink" Target="mailto:vaidotas.vaisis@vilniustech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A6C6C10-1D67-4CCF-9C17-88A695E2B33E}">
  <we:reference id="wa200001482" version="1.0.5.0" store="en-US" storeType="OMEX"/>
  <we:alternateReferences>
    <we:reference id="wa200001482" version="1.0.5.0" store="wa200001482" storeType="OMEX"/>
  </we:alternateReferences>
  <we:properties>
    <we:property name="cache" value="{}"/>
    <we:property name="user-choices" value="{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Vaidotas Vaišis</dc:creator>
  <cp:keywords/>
  <dc:description/>
  <cp:lastModifiedBy>Arnas</cp:lastModifiedBy>
  <cp:revision>11</cp:revision>
  <cp:lastPrinted>2023-09-22T07:22:00Z</cp:lastPrinted>
  <dcterms:created xsi:type="dcterms:W3CDTF">2023-09-26T09:47:00Z</dcterms:created>
  <dcterms:modified xsi:type="dcterms:W3CDTF">2023-10-11T10:10:00Z</dcterms:modified>
</cp:coreProperties>
</file>