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4F28" w14:textId="77777777" w:rsidR="00784626" w:rsidRPr="00721AF0" w:rsidRDefault="00784626" w:rsidP="00784626">
      <w:pPr>
        <w:jc w:val="center"/>
        <w:rPr>
          <w:b/>
          <w:caps/>
          <w:sz w:val="24"/>
          <w:szCs w:val="24"/>
        </w:rPr>
      </w:pPr>
      <w:r w:rsidRPr="00721AF0">
        <w:rPr>
          <w:caps/>
          <w:noProof/>
          <w:sz w:val="24"/>
          <w:szCs w:val="24"/>
          <w:lang w:eastAsia="lt-LT"/>
        </w:rPr>
        <w:drawing>
          <wp:inline distT="0" distB="0" distL="0" distR="0" wp14:anchorId="41FB0D4B" wp14:editId="5739C705">
            <wp:extent cx="7048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14:paraId="15A4AC1E" w14:textId="5A607BA0" w:rsidR="00784626" w:rsidRPr="00721AF0" w:rsidRDefault="00AA13F9" w:rsidP="00784626">
      <w:pPr>
        <w:jc w:val="center"/>
        <w:rPr>
          <w:b/>
          <w:caps/>
          <w:sz w:val="24"/>
          <w:szCs w:val="24"/>
        </w:rPr>
      </w:pPr>
      <w:r>
        <w:rPr>
          <w:b/>
          <w:caps/>
          <w:sz w:val="24"/>
          <w:szCs w:val="24"/>
        </w:rPr>
        <w:t>vilni</w:t>
      </w:r>
      <w:r w:rsidR="00784626" w:rsidRPr="00721AF0">
        <w:rPr>
          <w:b/>
          <w:caps/>
          <w:sz w:val="24"/>
          <w:szCs w:val="24"/>
        </w:rPr>
        <w:t>us gedimin</w:t>
      </w:r>
      <w:r>
        <w:rPr>
          <w:b/>
          <w:caps/>
          <w:sz w:val="24"/>
          <w:szCs w:val="24"/>
        </w:rPr>
        <w:t>AS</w:t>
      </w:r>
      <w:r w:rsidR="00784626" w:rsidRPr="00721AF0">
        <w:rPr>
          <w:b/>
          <w:caps/>
          <w:sz w:val="24"/>
          <w:szCs w:val="24"/>
        </w:rPr>
        <w:t xml:space="preserve"> techni</w:t>
      </w:r>
      <w:r>
        <w:rPr>
          <w:b/>
          <w:caps/>
          <w:sz w:val="24"/>
          <w:szCs w:val="24"/>
        </w:rPr>
        <w:t>CAL</w:t>
      </w:r>
      <w:r w:rsidR="00784626" w:rsidRPr="00721AF0">
        <w:rPr>
          <w:b/>
          <w:caps/>
          <w:sz w:val="24"/>
          <w:szCs w:val="24"/>
        </w:rPr>
        <w:t xml:space="preserve"> universit</w:t>
      </w:r>
      <w:r>
        <w:rPr>
          <w:b/>
          <w:caps/>
          <w:sz w:val="24"/>
          <w:szCs w:val="24"/>
        </w:rPr>
        <w:t>Y</w:t>
      </w:r>
    </w:p>
    <w:p w14:paraId="63FEDFAE" w14:textId="77777777" w:rsidR="00784626" w:rsidRPr="00721AF0" w:rsidRDefault="00784626" w:rsidP="00784626">
      <w:pPr>
        <w:jc w:val="both"/>
        <w:rPr>
          <w:b/>
          <w:caps/>
          <w:sz w:val="24"/>
          <w:szCs w:val="24"/>
        </w:rPr>
      </w:pPr>
    </w:p>
    <w:p w14:paraId="43D81511" w14:textId="24FEA005" w:rsidR="00784626" w:rsidRPr="00721AF0" w:rsidRDefault="00AA13F9" w:rsidP="00784626">
      <w:pPr>
        <w:keepNext/>
        <w:jc w:val="center"/>
        <w:outlineLvl w:val="2"/>
        <w:rPr>
          <w:b/>
          <w:caps/>
          <w:sz w:val="24"/>
          <w:szCs w:val="24"/>
        </w:rPr>
      </w:pPr>
      <w:r>
        <w:rPr>
          <w:b/>
          <w:caps/>
          <w:sz w:val="24"/>
          <w:szCs w:val="24"/>
        </w:rPr>
        <w:t>RECTOR‘s ORDER</w:t>
      </w:r>
    </w:p>
    <w:p w14:paraId="2D2CF612" w14:textId="555E24CD" w:rsidR="00940089" w:rsidRPr="00721AF0" w:rsidRDefault="00AA13F9" w:rsidP="00784626">
      <w:pPr>
        <w:keepNext/>
        <w:jc w:val="center"/>
        <w:outlineLvl w:val="2"/>
        <w:rPr>
          <w:b/>
          <w:caps/>
          <w:sz w:val="24"/>
          <w:szCs w:val="24"/>
        </w:rPr>
      </w:pPr>
      <w:r>
        <w:rPr>
          <w:b/>
          <w:caps/>
          <w:sz w:val="24"/>
          <w:szCs w:val="24"/>
        </w:rPr>
        <w:t>REGARDING ORGANIZATION AND EXECUTION OF THE SUDY PROCESS OF</w:t>
      </w:r>
      <w:r w:rsidR="009D4EB7">
        <w:rPr>
          <w:b/>
          <w:caps/>
          <w:sz w:val="24"/>
          <w:szCs w:val="24"/>
        </w:rPr>
        <w:br/>
      </w:r>
      <w:r>
        <w:rPr>
          <w:b/>
          <w:caps/>
          <w:sz w:val="24"/>
          <w:szCs w:val="24"/>
        </w:rPr>
        <w:t xml:space="preserve"> 202</w:t>
      </w:r>
      <w:r w:rsidR="009D4EB7">
        <w:rPr>
          <w:b/>
          <w:caps/>
          <w:sz w:val="24"/>
          <w:szCs w:val="24"/>
        </w:rPr>
        <w:t>3</w:t>
      </w:r>
      <w:r>
        <w:rPr>
          <w:b/>
          <w:caps/>
          <w:sz w:val="24"/>
          <w:szCs w:val="24"/>
        </w:rPr>
        <w:t>-202</w:t>
      </w:r>
      <w:r w:rsidR="009D4EB7">
        <w:rPr>
          <w:b/>
          <w:caps/>
          <w:sz w:val="24"/>
          <w:szCs w:val="24"/>
        </w:rPr>
        <w:t>4</w:t>
      </w:r>
      <w:r>
        <w:rPr>
          <w:b/>
          <w:caps/>
          <w:sz w:val="24"/>
          <w:szCs w:val="24"/>
        </w:rPr>
        <w:t xml:space="preserve"> ACADEMIC YEAR</w:t>
      </w:r>
      <w:r w:rsidR="00282477">
        <w:rPr>
          <w:b/>
          <w:caps/>
          <w:sz w:val="24"/>
          <w:szCs w:val="24"/>
        </w:rPr>
        <w:t xml:space="preserve"> </w:t>
      </w:r>
    </w:p>
    <w:p w14:paraId="30E8D806" w14:textId="77777777" w:rsidR="00784626" w:rsidRPr="00721AF0" w:rsidRDefault="00784626" w:rsidP="00784626">
      <w:pPr>
        <w:rPr>
          <w:sz w:val="24"/>
          <w:szCs w:val="24"/>
        </w:rPr>
      </w:pPr>
    </w:p>
    <w:p w14:paraId="6FB41C98" w14:textId="726FC2CA" w:rsidR="00784626" w:rsidRPr="00721AF0" w:rsidRDefault="009D4EB7" w:rsidP="00784626">
      <w:pPr>
        <w:jc w:val="center"/>
        <w:rPr>
          <w:sz w:val="24"/>
          <w:szCs w:val="24"/>
        </w:rPr>
      </w:pPr>
      <w:r>
        <w:rPr>
          <w:sz w:val="24"/>
          <w:szCs w:val="24"/>
        </w:rPr>
        <w:t>March</w:t>
      </w:r>
      <w:r w:rsidR="00AA13F9">
        <w:rPr>
          <w:sz w:val="24"/>
          <w:szCs w:val="24"/>
        </w:rPr>
        <w:t xml:space="preserve"> </w:t>
      </w:r>
      <w:r>
        <w:rPr>
          <w:sz w:val="24"/>
          <w:szCs w:val="24"/>
        </w:rPr>
        <w:t>16</w:t>
      </w:r>
      <w:r w:rsidR="00AA13F9">
        <w:rPr>
          <w:sz w:val="24"/>
          <w:szCs w:val="24"/>
        </w:rPr>
        <w:t xml:space="preserve">, </w:t>
      </w:r>
      <w:r w:rsidR="00784626" w:rsidRPr="00721AF0">
        <w:rPr>
          <w:sz w:val="24"/>
          <w:szCs w:val="24"/>
        </w:rPr>
        <w:t>20</w:t>
      </w:r>
      <w:r w:rsidR="00786CBB" w:rsidRPr="00721AF0">
        <w:rPr>
          <w:sz w:val="24"/>
          <w:szCs w:val="24"/>
        </w:rPr>
        <w:t>2</w:t>
      </w:r>
      <w:r>
        <w:rPr>
          <w:sz w:val="24"/>
          <w:szCs w:val="24"/>
        </w:rPr>
        <w:t>3</w:t>
      </w:r>
      <w:r w:rsidR="00784626" w:rsidRPr="00721AF0">
        <w:rPr>
          <w:sz w:val="24"/>
          <w:szCs w:val="24"/>
        </w:rPr>
        <w:t xml:space="preserve"> N</w:t>
      </w:r>
      <w:r w:rsidR="00AA13F9">
        <w:rPr>
          <w:sz w:val="24"/>
          <w:szCs w:val="24"/>
        </w:rPr>
        <w:t>o</w:t>
      </w:r>
      <w:r w:rsidR="00784626" w:rsidRPr="00721AF0">
        <w:rPr>
          <w:sz w:val="24"/>
          <w:szCs w:val="24"/>
        </w:rPr>
        <w:t xml:space="preserve">. </w:t>
      </w:r>
      <w:r w:rsidR="00124001" w:rsidRPr="00124001">
        <w:rPr>
          <w:sz w:val="24"/>
          <w:szCs w:val="24"/>
        </w:rPr>
        <w:t>10.8-</w:t>
      </w:r>
      <w:r>
        <w:rPr>
          <w:sz w:val="24"/>
          <w:szCs w:val="24"/>
        </w:rPr>
        <w:t>270</w:t>
      </w:r>
    </w:p>
    <w:p w14:paraId="6BB9D8D2" w14:textId="77777777" w:rsidR="00784626" w:rsidRPr="00721AF0" w:rsidRDefault="00784626" w:rsidP="00784626">
      <w:pPr>
        <w:jc w:val="center"/>
        <w:rPr>
          <w:sz w:val="24"/>
          <w:szCs w:val="24"/>
        </w:rPr>
      </w:pPr>
      <w:r w:rsidRPr="00721AF0">
        <w:rPr>
          <w:sz w:val="24"/>
          <w:szCs w:val="24"/>
        </w:rPr>
        <w:t>Vilnius</w:t>
      </w:r>
    </w:p>
    <w:p w14:paraId="53BFD5D1" w14:textId="26DCCD9F" w:rsidR="004448C1" w:rsidRDefault="004448C1" w:rsidP="00494DE8">
      <w:pPr>
        <w:pStyle w:val="Default"/>
        <w:ind w:firstLine="851"/>
        <w:jc w:val="both"/>
        <w:rPr>
          <w:rFonts w:ascii="Times New Roman" w:hAnsi="Times New Roman" w:cs="Times New Roman"/>
          <w:color w:val="auto"/>
        </w:rPr>
      </w:pPr>
    </w:p>
    <w:p w14:paraId="7FC91B82" w14:textId="77777777" w:rsidR="00464249" w:rsidRPr="00721AF0" w:rsidRDefault="00464249" w:rsidP="00494DE8">
      <w:pPr>
        <w:pStyle w:val="Default"/>
        <w:ind w:firstLine="851"/>
        <w:jc w:val="both"/>
        <w:rPr>
          <w:rFonts w:ascii="Times New Roman" w:hAnsi="Times New Roman" w:cs="Times New Roman"/>
          <w:color w:val="auto"/>
        </w:rPr>
      </w:pPr>
    </w:p>
    <w:p w14:paraId="5C80B1A6" w14:textId="77777777" w:rsidR="009D4EB7" w:rsidRDefault="00AA13F9" w:rsidP="00AA13F9">
      <w:pPr>
        <w:pStyle w:val="ListParagraph"/>
        <w:tabs>
          <w:tab w:val="left" w:pos="851"/>
        </w:tabs>
        <w:ind w:left="0" w:firstLine="567"/>
        <w:jc w:val="both"/>
        <w:rPr>
          <w:color w:val="000000" w:themeColor="text1"/>
          <w:sz w:val="24"/>
          <w:szCs w:val="24"/>
        </w:rPr>
      </w:pPr>
      <w:r>
        <w:rPr>
          <w:spacing w:val="80"/>
          <w:sz w:val="24"/>
          <w:szCs w:val="24"/>
        </w:rPr>
        <w:t xml:space="preserve">I establish </w:t>
      </w:r>
      <w:r w:rsidRPr="00AA13F9">
        <w:rPr>
          <w:color w:val="000000" w:themeColor="text1"/>
          <w:sz w:val="24"/>
          <w:szCs w:val="24"/>
        </w:rPr>
        <w:t>that</w:t>
      </w:r>
      <w:r w:rsidR="009D4EB7">
        <w:rPr>
          <w:color w:val="000000" w:themeColor="text1"/>
          <w:sz w:val="24"/>
          <w:szCs w:val="24"/>
        </w:rPr>
        <w:t>:</w:t>
      </w:r>
    </w:p>
    <w:p w14:paraId="35E572A6" w14:textId="23D2982E" w:rsidR="009D4EB7" w:rsidRPr="009D4EB7" w:rsidRDefault="009D4EB7" w:rsidP="009D4EB7">
      <w:pPr>
        <w:pStyle w:val="Default"/>
        <w:ind w:left="142" w:firstLine="425"/>
        <w:rPr>
          <w:sz w:val="23"/>
          <w:szCs w:val="23"/>
        </w:rPr>
      </w:pPr>
      <w:r w:rsidRPr="009D4EB7">
        <w:rPr>
          <w:sz w:val="23"/>
          <w:szCs w:val="23"/>
        </w:rPr>
        <w:t>1. For students of the first cycle of full-time studies and integrated studies, all classes are organized in a contact way on the premises of the university</w:t>
      </w:r>
      <w:r>
        <w:rPr>
          <w:sz w:val="23"/>
          <w:szCs w:val="23"/>
        </w:rPr>
        <w:t>.</w:t>
      </w:r>
      <w:r w:rsidRPr="009D4EB7">
        <w:rPr>
          <w:sz w:val="23"/>
          <w:szCs w:val="23"/>
        </w:rPr>
        <w:t xml:space="preserve"> </w:t>
      </w:r>
    </w:p>
    <w:p w14:paraId="3E6C22CC" w14:textId="3F07B268" w:rsidR="009D4EB7" w:rsidRPr="009D4EB7" w:rsidRDefault="009D4EB7" w:rsidP="009D4EB7">
      <w:pPr>
        <w:autoSpaceDE w:val="0"/>
        <w:autoSpaceDN w:val="0"/>
        <w:adjustRightInd w:val="0"/>
        <w:ind w:left="142" w:firstLine="425"/>
        <w:rPr>
          <w:rFonts w:eastAsiaTheme="minorHAnsi"/>
          <w:color w:val="000000"/>
          <w:sz w:val="23"/>
          <w:szCs w:val="23"/>
        </w:rPr>
      </w:pPr>
      <w:r w:rsidRPr="009D4EB7">
        <w:rPr>
          <w:rFonts w:eastAsiaTheme="minorHAnsi"/>
          <w:color w:val="000000"/>
          <w:sz w:val="23"/>
          <w:szCs w:val="23"/>
        </w:rPr>
        <w:t xml:space="preserve">2. For students of postgraduate full-time studies and part-time studies of all types, up to 50% of the volume of studies can be organized remotely; final </w:t>
      </w:r>
      <w:r>
        <w:rPr>
          <w:rFonts w:eastAsiaTheme="minorHAnsi"/>
          <w:color w:val="000000"/>
          <w:sz w:val="23"/>
          <w:szCs w:val="23"/>
        </w:rPr>
        <w:t>assessments</w:t>
      </w:r>
      <w:r w:rsidRPr="009D4EB7">
        <w:rPr>
          <w:rFonts w:eastAsiaTheme="minorHAnsi"/>
          <w:color w:val="000000"/>
          <w:sz w:val="23"/>
          <w:szCs w:val="23"/>
        </w:rPr>
        <w:t xml:space="preserve"> are made by contact.</w:t>
      </w:r>
    </w:p>
    <w:p w14:paraId="557FB371" w14:textId="77777777" w:rsidR="009D4EB7" w:rsidRPr="009D4EB7" w:rsidRDefault="009D4EB7" w:rsidP="009D4EB7">
      <w:pPr>
        <w:autoSpaceDE w:val="0"/>
        <w:autoSpaceDN w:val="0"/>
        <w:adjustRightInd w:val="0"/>
        <w:ind w:left="142" w:firstLine="425"/>
        <w:rPr>
          <w:rFonts w:eastAsiaTheme="minorHAnsi"/>
          <w:color w:val="000000"/>
          <w:sz w:val="23"/>
          <w:szCs w:val="23"/>
        </w:rPr>
      </w:pPr>
      <w:r w:rsidRPr="009D4EB7">
        <w:rPr>
          <w:rFonts w:eastAsiaTheme="minorHAnsi"/>
          <w:color w:val="000000"/>
          <w:sz w:val="23"/>
          <w:szCs w:val="23"/>
        </w:rPr>
        <w:t xml:space="preserve">3. First cycle full-time studies conducted in English for the first year students-foreigners may be carried out in a hybrid way until November 1, if students are unable to enter for justifiable reasons (they have not received a visa). </w:t>
      </w:r>
    </w:p>
    <w:p w14:paraId="7E7E2CE2" w14:textId="6124EADC" w:rsidR="00464249" w:rsidRDefault="009D4EB7" w:rsidP="009D4EB7">
      <w:pPr>
        <w:pStyle w:val="ListParagraph"/>
        <w:tabs>
          <w:tab w:val="left" w:pos="851"/>
        </w:tabs>
        <w:ind w:left="142" w:firstLine="425"/>
        <w:jc w:val="both"/>
        <w:rPr>
          <w:color w:val="000000" w:themeColor="text1"/>
          <w:sz w:val="24"/>
          <w:szCs w:val="24"/>
        </w:rPr>
      </w:pPr>
      <w:r w:rsidRPr="009D4EB7">
        <w:rPr>
          <w:rFonts w:eastAsiaTheme="minorHAnsi"/>
          <w:color w:val="000000"/>
          <w:sz w:val="23"/>
          <w:szCs w:val="23"/>
        </w:rPr>
        <w:t>4. In the study schedule for the 2023-2024 study year, the academic classes are arranged to ensure that all the classes provided for in the subject (module) card take place, taking into account the possible decrease in the number of classes due to holidays or days between holidays and the weekend (3 November 2023).</w:t>
      </w:r>
    </w:p>
    <w:p w14:paraId="76D4B10F" w14:textId="0D1D2C9B" w:rsidR="00511C63" w:rsidRDefault="00511C63" w:rsidP="009D4EB7">
      <w:pPr>
        <w:tabs>
          <w:tab w:val="left" w:pos="0"/>
        </w:tabs>
        <w:ind w:left="142" w:firstLine="425"/>
        <w:rPr>
          <w:sz w:val="24"/>
          <w:szCs w:val="24"/>
        </w:rPr>
      </w:pPr>
    </w:p>
    <w:p w14:paraId="3344F360" w14:textId="77777777" w:rsidR="00282477" w:rsidRDefault="00282477" w:rsidP="00C32A5F">
      <w:pPr>
        <w:tabs>
          <w:tab w:val="left" w:pos="0"/>
        </w:tabs>
        <w:ind w:firstLine="540"/>
        <w:rPr>
          <w:sz w:val="24"/>
          <w:szCs w:val="24"/>
        </w:rPr>
      </w:pPr>
    </w:p>
    <w:p w14:paraId="19F28DBD" w14:textId="77777777" w:rsidR="00F22388" w:rsidRDefault="00F22388" w:rsidP="00C32A5F">
      <w:pPr>
        <w:tabs>
          <w:tab w:val="left" w:pos="0"/>
        </w:tabs>
        <w:ind w:firstLine="540"/>
        <w:rPr>
          <w:sz w:val="24"/>
          <w:szCs w:val="24"/>
        </w:rPr>
      </w:pPr>
    </w:p>
    <w:p w14:paraId="08B35B7C" w14:textId="5E9208B8" w:rsidR="00150710" w:rsidRPr="00721AF0" w:rsidRDefault="00AA13F9" w:rsidP="00C91FB6">
      <w:pPr>
        <w:tabs>
          <w:tab w:val="left" w:pos="0"/>
        </w:tabs>
        <w:rPr>
          <w:sz w:val="24"/>
          <w:szCs w:val="24"/>
        </w:rPr>
      </w:pPr>
      <w:r>
        <w:rPr>
          <w:sz w:val="24"/>
          <w:szCs w:val="24"/>
        </w:rPr>
        <w:t>Rector</w:t>
      </w:r>
      <w:r w:rsidR="00432F23">
        <w:rPr>
          <w:sz w:val="24"/>
          <w:szCs w:val="24"/>
        </w:rPr>
        <w:tab/>
      </w:r>
      <w:r w:rsidR="00150710" w:rsidRPr="00721AF0">
        <w:rPr>
          <w:sz w:val="24"/>
          <w:szCs w:val="24"/>
        </w:rPr>
        <w:tab/>
      </w:r>
      <w:r w:rsidR="00150710" w:rsidRPr="00721AF0">
        <w:rPr>
          <w:sz w:val="24"/>
          <w:szCs w:val="24"/>
        </w:rPr>
        <w:tab/>
      </w:r>
      <w:r w:rsidR="00150710" w:rsidRPr="00721AF0">
        <w:rPr>
          <w:sz w:val="24"/>
          <w:szCs w:val="24"/>
        </w:rPr>
        <w:tab/>
      </w:r>
      <w:r w:rsidR="00892560">
        <w:rPr>
          <w:sz w:val="24"/>
          <w:szCs w:val="24"/>
        </w:rPr>
        <w:t xml:space="preserve">   </w:t>
      </w:r>
      <w:r>
        <w:rPr>
          <w:sz w:val="24"/>
          <w:szCs w:val="24"/>
        </w:rPr>
        <w:tab/>
      </w:r>
      <w:r w:rsidR="00892560">
        <w:rPr>
          <w:sz w:val="24"/>
          <w:szCs w:val="24"/>
        </w:rPr>
        <w:t xml:space="preserve">         Romualdas Kliukas</w:t>
      </w:r>
    </w:p>
    <w:p w14:paraId="63C95C64" w14:textId="77777777" w:rsidR="00937765" w:rsidRDefault="00937765" w:rsidP="002E1A9D">
      <w:pPr>
        <w:rPr>
          <w:sz w:val="24"/>
          <w:szCs w:val="24"/>
        </w:rPr>
      </w:pPr>
    </w:p>
    <w:p w14:paraId="3EEA58F2" w14:textId="77777777" w:rsidR="008B416A" w:rsidRDefault="008B416A" w:rsidP="002E1A9D">
      <w:pPr>
        <w:rPr>
          <w:sz w:val="24"/>
          <w:szCs w:val="24"/>
        </w:rPr>
      </w:pPr>
    </w:p>
    <w:p w14:paraId="0D146A44" w14:textId="716F4EBA" w:rsidR="00443488" w:rsidRDefault="00443488" w:rsidP="002E1A9D">
      <w:pPr>
        <w:rPr>
          <w:sz w:val="24"/>
          <w:szCs w:val="24"/>
        </w:rPr>
      </w:pPr>
    </w:p>
    <w:p w14:paraId="4328AE11" w14:textId="0AAA9307" w:rsidR="00432F23" w:rsidRDefault="00432F23" w:rsidP="002E1A9D">
      <w:pPr>
        <w:rPr>
          <w:sz w:val="24"/>
          <w:szCs w:val="24"/>
        </w:rPr>
      </w:pPr>
    </w:p>
    <w:p w14:paraId="4CD726A5" w14:textId="634BDA6E" w:rsidR="00432F23" w:rsidRDefault="00432F23" w:rsidP="002E1A9D">
      <w:pPr>
        <w:rPr>
          <w:sz w:val="24"/>
          <w:szCs w:val="24"/>
        </w:rPr>
      </w:pPr>
    </w:p>
    <w:p w14:paraId="7007A505" w14:textId="77777777" w:rsidR="008F04B7" w:rsidRDefault="008F04B7" w:rsidP="002E1A9D">
      <w:pPr>
        <w:rPr>
          <w:sz w:val="24"/>
          <w:szCs w:val="24"/>
        </w:rPr>
      </w:pPr>
    </w:p>
    <w:p w14:paraId="10EBCF59" w14:textId="77777777" w:rsidR="00432F23" w:rsidRDefault="00432F23" w:rsidP="002E1A9D">
      <w:pPr>
        <w:rPr>
          <w:sz w:val="24"/>
          <w:szCs w:val="24"/>
        </w:rPr>
      </w:pPr>
    </w:p>
    <w:p w14:paraId="6541667A" w14:textId="56ECF80D" w:rsidR="00443488" w:rsidRDefault="00443488" w:rsidP="002E1A9D">
      <w:pPr>
        <w:rPr>
          <w:sz w:val="24"/>
          <w:szCs w:val="24"/>
        </w:rPr>
      </w:pPr>
    </w:p>
    <w:p w14:paraId="5BF4F8A4" w14:textId="0B1A28C2" w:rsidR="00443488" w:rsidRDefault="00443488" w:rsidP="002E1A9D">
      <w:pPr>
        <w:rPr>
          <w:sz w:val="24"/>
          <w:szCs w:val="24"/>
        </w:rPr>
      </w:pPr>
    </w:p>
    <w:p w14:paraId="059A4F28" w14:textId="63F8649C" w:rsidR="00443488" w:rsidRDefault="00443488" w:rsidP="002E1A9D">
      <w:pPr>
        <w:rPr>
          <w:sz w:val="24"/>
          <w:szCs w:val="24"/>
        </w:rPr>
      </w:pPr>
    </w:p>
    <w:p w14:paraId="38935801" w14:textId="22FF12F1" w:rsidR="00443488" w:rsidRDefault="00443488" w:rsidP="002E1A9D">
      <w:pPr>
        <w:rPr>
          <w:sz w:val="24"/>
          <w:szCs w:val="24"/>
        </w:rPr>
      </w:pPr>
    </w:p>
    <w:p w14:paraId="2E8676FA" w14:textId="5EE05684" w:rsidR="00443488" w:rsidRDefault="00443488" w:rsidP="002E1A9D">
      <w:pPr>
        <w:rPr>
          <w:sz w:val="24"/>
          <w:szCs w:val="24"/>
        </w:rPr>
      </w:pPr>
    </w:p>
    <w:p w14:paraId="5F63FCCA" w14:textId="7E980CA1" w:rsidR="00443488" w:rsidRDefault="00443488" w:rsidP="002E1A9D">
      <w:pPr>
        <w:rPr>
          <w:sz w:val="24"/>
          <w:szCs w:val="24"/>
        </w:rPr>
      </w:pPr>
    </w:p>
    <w:p w14:paraId="2A298502" w14:textId="15E075C5" w:rsidR="00FF6A7E" w:rsidRDefault="00FF6A7E" w:rsidP="002E1A9D">
      <w:pPr>
        <w:rPr>
          <w:sz w:val="24"/>
          <w:szCs w:val="24"/>
        </w:rPr>
      </w:pPr>
    </w:p>
    <w:p w14:paraId="5F12CA73" w14:textId="6EED8D58" w:rsidR="00FF6A7E" w:rsidRDefault="00FF6A7E" w:rsidP="002E1A9D">
      <w:pPr>
        <w:rPr>
          <w:sz w:val="24"/>
          <w:szCs w:val="24"/>
        </w:rPr>
      </w:pPr>
    </w:p>
    <w:p w14:paraId="2A545491" w14:textId="003D123A" w:rsidR="00FF6A7E" w:rsidRDefault="00FF6A7E" w:rsidP="002E1A9D">
      <w:pPr>
        <w:rPr>
          <w:sz w:val="24"/>
          <w:szCs w:val="24"/>
        </w:rPr>
      </w:pPr>
    </w:p>
    <w:p w14:paraId="41F0DC7D" w14:textId="504781B3" w:rsidR="00FF6A7E" w:rsidRDefault="00FF6A7E" w:rsidP="002E1A9D">
      <w:pPr>
        <w:rPr>
          <w:sz w:val="24"/>
          <w:szCs w:val="24"/>
        </w:rPr>
      </w:pPr>
    </w:p>
    <w:p w14:paraId="62479388" w14:textId="6EF3AAA2" w:rsidR="00FF6A7E" w:rsidRDefault="00FF6A7E" w:rsidP="002E1A9D">
      <w:pPr>
        <w:rPr>
          <w:sz w:val="24"/>
          <w:szCs w:val="24"/>
        </w:rPr>
      </w:pPr>
    </w:p>
    <w:p w14:paraId="14E60E14" w14:textId="58B6C73E" w:rsidR="00FF6A7E" w:rsidRDefault="00FF6A7E" w:rsidP="002E1A9D">
      <w:pPr>
        <w:rPr>
          <w:sz w:val="24"/>
          <w:szCs w:val="24"/>
        </w:rPr>
      </w:pPr>
    </w:p>
    <w:p w14:paraId="77067547" w14:textId="4DCE2A3D" w:rsidR="00FF6A7E" w:rsidRDefault="00FF6A7E" w:rsidP="002E1A9D">
      <w:pPr>
        <w:rPr>
          <w:sz w:val="24"/>
          <w:szCs w:val="24"/>
        </w:rPr>
      </w:pPr>
    </w:p>
    <w:p w14:paraId="79375354" w14:textId="77777777" w:rsidR="00FF6A7E" w:rsidRDefault="00FF6A7E" w:rsidP="002E1A9D">
      <w:pPr>
        <w:rPr>
          <w:sz w:val="24"/>
          <w:szCs w:val="24"/>
        </w:rPr>
      </w:pPr>
    </w:p>
    <w:p w14:paraId="1BEE443B" w14:textId="6063974C" w:rsidR="00443488" w:rsidRDefault="00443488" w:rsidP="002E1A9D">
      <w:pPr>
        <w:rPr>
          <w:sz w:val="24"/>
          <w:szCs w:val="24"/>
        </w:rPr>
      </w:pPr>
    </w:p>
    <w:p w14:paraId="67B02EDA" w14:textId="54A23A79" w:rsidR="00443488" w:rsidRDefault="00443488" w:rsidP="002E1A9D">
      <w:pPr>
        <w:rPr>
          <w:sz w:val="24"/>
          <w:szCs w:val="24"/>
        </w:rPr>
      </w:pPr>
    </w:p>
    <w:p w14:paraId="6EAA14E9" w14:textId="7520D0DF" w:rsidR="00443488" w:rsidRDefault="00443488" w:rsidP="002E1A9D">
      <w:pPr>
        <w:rPr>
          <w:sz w:val="24"/>
          <w:szCs w:val="24"/>
        </w:rPr>
      </w:pPr>
    </w:p>
    <w:p w14:paraId="06F9F287" w14:textId="3DD9CDBB" w:rsidR="005E6523" w:rsidRDefault="005E6523" w:rsidP="002E1A9D">
      <w:pPr>
        <w:rPr>
          <w:sz w:val="24"/>
          <w:szCs w:val="24"/>
        </w:rPr>
      </w:pPr>
    </w:p>
    <w:p w14:paraId="67B64A9C" w14:textId="57592E0B" w:rsidR="005E6523" w:rsidRDefault="005E6523" w:rsidP="002E1A9D">
      <w:pPr>
        <w:rPr>
          <w:sz w:val="24"/>
          <w:szCs w:val="24"/>
        </w:rPr>
      </w:pPr>
    </w:p>
    <w:p w14:paraId="13484101" w14:textId="55F27125" w:rsidR="005E6523" w:rsidRDefault="005E6523" w:rsidP="002E1A9D">
      <w:pPr>
        <w:rPr>
          <w:sz w:val="24"/>
          <w:szCs w:val="24"/>
        </w:rPr>
      </w:pPr>
    </w:p>
    <w:p w14:paraId="50EB719B" w14:textId="77777777" w:rsidR="005E6523" w:rsidRPr="00721AF0" w:rsidRDefault="005E6523" w:rsidP="002E1A9D">
      <w:pPr>
        <w:rPr>
          <w:sz w:val="24"/>
          <w:szCs w:val="24"/>
        </w:rPr>
      </w:pPr>
    </w:p>
    <w:p w14:paraId="135F16D1" w14:textId="42AB63F1" w:rsidR="00E50435" w:rsidRPr="00721AF0" w:rsidRDefault="00FF6A7E" w:rsidP="00BA15E5">
      <w:pPr>
        <w:rPr>
          <w:sz w:val="24"/>
          <w:szCs w:val="24"/>
        </w:rPr>
      </w:pPr>
      <w:r>
        <w:rPr>
          <w:sz w:val="24"/>
          <w:szCs w:val="24"/>
        </w:rPr>
        <w:t>Nora Skaburskienė</w:t>
      </w:r>
      <w:r w:rsidR="00150710" w:rsidRPr="00721AF0">
        <w:rPr>
          <w:sz w:val="24"/>
          <w:szCs w:val="24"/>
        </w:rPr>
        <w:t xml:space="preserve">, tel. </w:t>
      </w:r>
      <w:r w:rsidR="00AA13F9">
        <w:rPr>
          <w:sz w:val="24"/>
          <w:szCs w:val="24"/>
        </w:rPr>
        <w:t>8-5-</w:t>
      </w:r>
      <w:r w:rsidR="00150710" w:rsidRPr="00721AF0">
        <w:rPr>
          <w:sz w:val="24"/>
          <w:szCs w:val="24"/>
        </w:rPr>
        <w:t>274 502</w:t>
      </w:r>
      <w:r>
        <w:rPr>
          <w:sz w:val="24"/>
          <w:szCs w:val="24"/>
        </w:rPr>
        <w:t>2</w:t>
      </w:r>
    </w:p>
    <w:sectPr w:rsidR="00E50435" w:rsidRPr="00721AF0" w:rsidSect="00694227">
      <w:headerReference w:type="default" r:id="rId9"/>
      <w:pgSz w:w="11906" w:h="16838"/>
      <w:pgMar w:top="1134" w:right="567" w:bottom="90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593F" w14:textId="77777777" w:rsidR="00A23A37" w:rsidRDefault="00A23A37" w:rsidP="008B416A">
      <w:r>
        <w:separator/>
      </w:r>
    </w:p>
  </w:endnote>
  <w:endnote w:type="continuationSeparator" w:id="0">
    <w:p w14:paraId="7D6DA5D8" w14:textId="77777777" w:rsidR="00A23A37" w:rsidRDefault="00A23A37" w:rsidP="008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6D13" w14:textId="77777777" w:rsidR="00A23A37" w:rsidRDefault="00A23A37" w:rsidP="008B416A">
      <w:r>
        <w:separator/>
      </w:r>
    </w:p>
  </w:footnote>
  <w:footnote w:type="continuationSeparator" w:id="0">
    <w:p w14:paraId="5401250E" w14:textId="77777777" w:rsidR="00A23A37" w:rsidRDefault="00A23A37" w:rsidP="008B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20929"/>
      <w:docPartObj>
        <w:docPartGallery w:val="Page Numbers (Top of Page)"/>
        <w:docPartUnique/>
      </w:docPartObj>
    </w:sdtPr>
    <w:sdtEndPr/>
    <w:sdtContent>
      <w:p w14:paraId="11E6B21D" w14:textId="3DA430D6" w:rsidR="00F94382" w:rsidRDefault="00F94382">
        <w:pPr>
          <w:pStyle w:val="Header"/>
          <w:jc w:val="center"/>
        </w:pPr>
        <w:r>
          <w:fldChar w:fldCharType="begin"/>
        </w:r>
        <w:r>
          <w:instrText>PAGE   \* MERGEFORMAT</w:instrText>
        </w:r>
        <w:r>
          <w:fldChar w:fldCharType="separate"/>
        </w:r>
        <w:r w:rsidR="005F730E">
          <w:rPr>
            <w:noProof/>
          </w:rPr>
          <w:t>2</w:t>
        </w:r>
        <w:r>
          <w:fldChar w:fldCharType="end"/>
        </w:r>
      </w:p>
    </w:sdtContent>
  </w:sdt>
  <w:p w14:paraId="5A4BBCE7" w14:textId="77777777" w:rsidR="00F94382" w:rsidRDefault="00F9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274"/>
    <w:multiLevelType w:val="multilevel"/>
    <w:tmpl w:val="6D0CCE98"/>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78C7A58"/>
    <w:multiLevelType w:val="multilevel"/>
    <w:tmpl w:val="2AB2530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A7827B8"/>
    <w:multiLevelType w:val="hybridMultilevel"/>
    <w:tmpl w:val="A508BF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02408F3"/>
    <w:multiLevelType w:val="multilevel"/>
    <w:tmpl w:val="153E56FE"/>
    <w:lvl w:ilvl="0">
      <w:start w:val="1"/>
      <w:numFmt w:val="decimal"/>
      <w:lvlText w:val="%1."/>
      <w:lvlJc w:val="left"/>
      <w:pPr>
        <w:ind w:left="360" w:hanging="360"/>
      </w:pPr>
      <w:rPr>
        <w:rFonts w:hint="default"/>
        <w:color w:val="000000"/>
      </w:rPr>
    </w:lvl>
    <w:lvl w:ilvl="1">
      <w:start w:val="2"/>
      <w:numFmt w:val="decimal"/>
      <w:lvlText w:val="%1.%2."/>
      <w:lvlJc w:val="left"/>
      <w:pPr>
        <w:ind w:left="1260"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4" w15:restartNumberingAfterBreak="0">
    <w:nsid w:val="537C01D6"/>
    <w:multiLevelType w:val="multilevel"/>
    <w:tmpl w:val="E6004E74"/>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53BD43F1"/>
    <w:multiLevelType w:val="hybridMultilevel"/>
    <w:tmpl w:val="9ED0282A"/>
    <w:lvl w:ilvl="0" w:tplc="20720FE8">
      <w:start w:val="1"/>
      <w:numFmt w:val="decimal"/>
      <w:lvlText w:val="%1."/>
      <w:lvlJc w:val="left"/>
      <w:pPr>
        <w:ind w:left="1170" w:hanging="360"/>
      </w:pPr>
      <w:rPr>
        <w:rFonts w:ascii="Times New Roman" w:eastAsia="Times New Roman" w:hAnsi="Times New Roman" w:cs="Times New Roman" w:hint="default"/>
        <w:sz w:val="24"/>
        <w:szCs w:val="24"/>
      </w:r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6" w15:restartNumberingAfterBreak="0">
    <w:nsid w:val="572B6614"/>
    <w:multiLevelType w:val="multilevel"/>
    <w:tmpl w:val="E100666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8B30CDE"/>
    <w:multiLevelType w:val="multilevel"/>
    <w:tmpl w:val="2ABE3626"/>
    <w:lvl w:ilvl="0">
      <w:start w:val="1"/>
      <w:numFmt w:val="decimal"/>
      <w:lvlText w:val="%1."/>
      <w:lvlJc w:val="left"/>
      <w:pPr>
        <w:ind w:left="165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8" w15:restartNumberingAfterBreak="0">
    <w:nsid w:val="61FF40EE"/>
    <w:multiLevelType w:val="multilevel"/>
    <w:tmpl w:val="5268E2FE"/>
    <w:lvl w:ilvl="0">
      <w:start w:val="2"/>
      <w:numFmt w:val="decimal"/>
      <w:lvlText w:val="%1."/>
      <w:lvlJc w:val="left"/>
      <w:pPr>
        <w:ind w:left="928"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9" w15:restartNumberingAfterBreak="0">
    <w:nsid w:val="636E3090"/>
    <w:multiLevelType w:val="multilevel"/>
    <w:tmpl w:val="7DAEEC88"/>
    <w:lvl w:ilvl="0">
      <w:start w:val="3"/>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4B13878"/>
    <w:multiLevelType w:val="multilevel"/>
    <w:tmpl w:val="3262548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7DD47B7D"/>
    <w:multiLevelType w:val="multilevel"/>
    <w:tmpl w:val="534CE90C"/>
    <w:lvl w:ilvl="0">
      <w:start w:val="1"/>
      <w:numFmt w:val="decimal"/>
      <w:lvlText w:val="%1."/>
      <w:lvlJc w:val="left"/>
      <w:pPr>
        <w:ind w:left="993"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num w:numId="1">
    <w:abstractNumId w:val="1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BB"/>
    <w:rsid w:val="00020093"/>
    <w:rsid w:val="00020411"/>
    <w:rsid w:val="00034BEC"/>
    <w:rsid w:val="00035114"/>
    <w:rsid w:val="000441A8"/>
    <w:rsid w:val="000661CF"/>
    <w:rsid w:val="0006676E"/>
    <w:rsid w:val="00076B93"/>
    <w:rsid w:val="000A075A"/>
    <w:rsid w:val="000A53E5"/>
    <w:rsid w:val="000C5F96"/>
    <w:rsid w:val="000E0639"/>
    <w:rsid w:val="000E66AC"/>
    <w:rsid w:val="001026FB"/>
    <w:rsid w:val="001177E6"/>
    <w:rsid w:val="00124001"/>
    <w:rsid w:val="00127665"/>
    <w:rsid w:val="001409E3"/>
    <w:rsid w:val="00150710"/>
    <w:rsid w:val="00152D32"/>
    <w:rsid w:val="001674D0"/>
    <w:rsid w:val="001761C6"/>
    <w:rsid w:val="00193157"/>
    <w:rsid w:val="001B687D"/>
    <w:rsid w:val="001C5457"/>
    <w:rsid w:val="001E52C8"/>
    <w:rsid w:val="001E742D"/>
    <w:rsid w:val="001F0AE0"/>
    <w:rsid w:val="001F217C"/>
    <w:rsid w:val="001F2ECC"/>
    <w:rsid w:val="00204660"/>
    <w:rsid w:val="00215AFF"/>
    <w:rsid w:val="0022048E"/>
    <w:rsid w:val="0024362A"/>
    <w:rsid w:val="0025411B"/>
    <w:rsid w:val="002545B4"/>
    <w:rsid w:val="00282477"/>
    <w:rsid w:val="00286AB0"/>
    <w:rsid w:val="002D3537"/>
    <w:rsid w:val="002E1A9D"/>
    <w:rsid w:val="002E530D"/>
    <w:rsid w:val="002E5ABB"/>
    <w:rsid w:val="002E735A"/>
    <w:rsid w:val="002F0249"/>
    <w:rsid w:val="00307E80"/>
    <w:rsid w:val="003236C6"/>
    <w:rsid w:val="00330569"/>
    <w:rsid w:val="003374A9"/>
    <w:rsid w:val="00343BCF"/>
    <w:rsid w:val="00364C96"/>
    <w:rsid w:val="003664D7"/>
    <w:rsid w:val="0036765A"/>
    <w:rsid w:val="00372F9B"/>
    <w:rsid w:val="0038263B"/>
    <w:rsid w:val="003937F9"/>
    <w:rsid w:val="00397C3C"/>
    <w:rsid w:val="003A2196"/>
    <w:rsid w:val="003A2250"/>
    <w:rsid w:val="003A2C9F"/>
    <w:rsid w:val="003C6FCE"/>
    <w:rsid w:val="003D000D"/>
    <w:rsid w:val="003E524F"/>
    <w:rsid w:val="003F493D"/>
    <w:rsid w:val="003F54F7"/>
    <w:rsid w:val="0042512D"/>
    <w:rsid w:val="00432F23"/>
    <w:rsid w:val="00435297"/>
    <w:rsid w:val="004426E9"/>
    <w:rsid w:val="00443488"/>
    <w:rsid w:val="004448C1"/>
    <w:rsid w:val="00464249"/>
    <w:rsid w:val="00482445"/>
    <w:rsid w:val="004847D8"/>
    <w:rsid w:val="00494DE8"/>
    <w:rsid w:val="00497805"/>
    <w:rsid w:val="004A2A48"/>
    <w:rsid w:val="004A4470"/>
    <w:rsid w:val="004C5A7E"/>
    <w:rsid w:val="004E1865"/>
    <w:rsid w:val="004E2F61"/>
    <w:rsid w:val="004F76CA"/>
    <w:rsid w:val="005039E5"/>
    <w:rsid w:val="00503D4B"/>
    <w:rsid w:val="00511C63"/>
    <w:rsid w:val="005122DA"/>
    <w:rsid w:val="005422BF"/>
    <w:rsid w:val="00564855"/>
    <w:rsid w:val="005727D0"/>
    <w:rsid w:val="00574E00"/>
    <w:rsid w:val="005830A7"/>
    <w:rsid w:val="0059458D"/>
    <w:rsid w:val="005D4496"/>
    <w:rsid w:val="005E6523"/>
    <w:rsid w:val="005E7B5A"/>
    <w:rsid w:val="005F0E9A"/>
    <w:rsid w:val="005F16E7"/>
    <w:rsid w:val="005F730E"/>
    <w:rsid w:val="006121F0"/>
    <w:rsid w:val="00615597"/>
    <w:rsid w:val="00620B4C"/>
    <w:rsid w:val="006272DB"/>
    <w:rsid w:val="0068709F"/>
    <w:rsid w:val="00694227"/>
    <w:rsid w:val="00695342"/>
    <w:rsid w:val="006A40A9"/>
    <w:rsid w:val="006B001F"/>
    <w:rsid w:val="006B10AA"/>
    <w:rsid w:val="006B680E"/>
    <w:rsid w:val="006F69D8"/>
    <w:rsid w:val="00705AEA"/>
    <w:rsid w:val="00721409"/>
    <w:rsid w:val="00721AF0"/>
    <w:rsid w:val="00731E3B"/>
    <w:rsid w:val="007368C8"/>
    <w:rsid w:val="0075733F"/>
    <w:rsid w:val="00784626"/>
    <w:rsid w:val="00786CBB"/>
    <w:rsid w:val="0079531D"/>
    <w:rsid w:val="007B0BF1"/>
    <w:rsid w:val="007C4822"/>
    <w:rsid w:val="007E3936"/>
    <w:rsid w:val="007F0636"/>
    <w:rsid w:val="008006A7"/>
    <w:rsid w:val="00824B62"/>
    <w:rsid w:val="00832666"/>
    <w:rsid w:val="00855D38"/>
    <w:rsid w:val="00885C20"/>
    <w:rsid w:val="00892560"/>
    <w:rsid w:val="00897AA8"/>
    <w:rsid w:val="008B1609"/>
    <w:rsid w:val="008B416A"/>
    <w:rsid w:val="008B6B68"/>
    <w:rsid w:val="008C0A53"/>
    <w:rsid w:val="008D04B2"/>
    <w:rsid w:val="008D42CB"/>
    <w:rsid w:val="008D77E1"/>
    <w:rsid w:val="008E055A"/>
    <w:rsid w:val="008F04B7"/>
    <w:rsid w:val="008F358E"/>
    <w:rsid w:val="00913984"/>
    <w:rsid w:val="00915A4C"/>
    <w:rsid w:val="00915A68"/>
    <w:rsid w:val="00937765"/>
    <w:rsid w:val="00940089"/>
    <w:rsid w:val="00941808"/>
    <w:rsid w:val="009516C3"/>
    <w:rsid w:val="00954B7C"/>
    <w:rsid w:val="009603F6"/>
    <w:rsid w:val="00963A79"/>
    <w:rsid w:val="00996F48"/>
    <w:rsid w:val="00997C9F"/>
    <w:rsid w:val="009C2717"/>
    <w:rsid w:val="009C4F20"/>
    <w:rsid w:val="009C58CB"/>
    <w:rsid w:val="009D4EB7"/>
    <w:rsid w:val="009D6A28"/>
    <w:rsid w:val="009F4D5B"/>
    <w:rsid w:val="00A055C1"/>
    <w:rsid w:val="00A11C4A"/>
    <w:rsid w:val="00A1554B"/>
    <w:rsid w:val="00A22332"/>
    <w:rsid w:val="00A23A37"/>
    <w:rsid w:val="00A307DA"/>
    <w:rsid w:val="00A31036"/>
    <w:rsid w:val="00A34509"/>
    <w:rsid w:val="00A36A0B"/>
    <w:rsid w:val="00A402EB"/>
    <w:rsid w:val="00A46611"/>
    <w:rsid w:val="00A50B37"/>
    <w:rsid w:val="00A52857"/>
    <w:rsid w:val="00A619DE"/>
    <w:rsid w:val="00A63FF1"/>
    <w:rsid w:val="00A72B82"/>
    <w:rsid w:val="00A83CFA"/>
    <w:rsid w:val="00A91CFF"/>
    <w:rsid w:val="00A92EA4"/>
    <w:rsid w:val="00AA13F9"/>
    <w:rsid w:val="00AB0FB8"/>
    <w:rsid w:val="00AD11A1"/>
    <w:rsid w:val="00AD24F7"/>
    <w:rsid w:val="00AD7255"/>
    <w:rsid w:val="00B0671A"/>
    <w:rsid w:val="00B26710"/>
    <w:rsid w:val="00B44200"/>
    <w:rsid w:val="00B52E68"/>
    <w:rsid w:val="00B71FE8"/>
    <w:rsid w:val="00B7542F"/>
    <w:rsid w:val="00B91F20"/>
    <w:rsid w:val="00BA15E5"/>
    <w:rsid w:val="00BE3CCD"/>
    <w:rsid w:val="00BF785F"/>
    <w:rsid w:val="00C00FEA"/>
    <w:rsid w:val="00C11001"/>
    <w:rsid w:val="00C12710"/>
    <w:rsid w:val="00C32A5F"/>
    <w:rsid w:val="00C43697"/>
    <w:rsid w:val="00C43F68"/>
    <w:rsid w:val="00C4642C"/>
    <w:rsid w:val="00C62141"/>
    <w:rsid w:val="00C70E7D"/>
    <w:rsid w:val="00C91FB6"/>
    <w:rsid w:val="00C97914"/>
    <w:rsid w:val="00CA02E8"/>
    <w:rsid w:val="00CC0B02"/>
    <w:rsid w:val="00CC17BE"/>
    <w:rsid w:val="00CC3D1D"/>
    <w:rsid w:val="00CC7776"/>
    <w:rsid w:val="00CD10BB"/>
    <w:rsid w:val="00CE7AD5"/>
    <w:rsid w:val="00D309DB"/>
    <w:rsid w:val="00D30E71"/>
    <w:rsid w:val="00D47E40"/>
    <w:rsid w:val="00D47E5F"/>
    <w:rsid w:val="00D504CA"/>
    <w:rsid w:val="00D573B0"/>
    <w:rsid w:val="00D6267F"/>
    <w:rsid w:val="00D758A0"/>
    <w:rsid w:val="00D77EF8"/>
    <w:rsid w:val="00D823E2"/>
    <w:rsid w:val="00D82D52"/>
    <w:rsid w:val="00D87BDB"/>
    <w:rsid w:val="00D94D96"/>
    <w:rsid w:val="00DD373A"/>
    <w:rsid w:val="00DD452D"/>
    <w:rsid w:val="00DE3EBB"/>
    <w:rsid w:val="00E214E6"/>
    <w:rsid w:val="00E50435"/>
    <w:rsid w:val="00E55D34"/>
    <w:rsid w:val="00E628D1"/>
    <w:rsid w:val="00E63F7E"/>
    <w:rsid w:val="00E66B01"/>
    <w:rsid w:val="00E72658"/>
    <w:rsid w:val="00E76376"/>
    <w:rsid w:val="00E83742"/>
    <w:rsid w:val="00EA5A81"/>
    <w:rsid w:val="00EB04EB"/>
    <w:rsid w:val="00EF08AE"/>
    <w:rsid w:val="00F046F6"/>
    <w:rsid w:val="00F05B2B"/>
    <w:rsid w:val="00F20A02"/>
    <w:rsid w:val="00F22388"/>
    <w:rsid w:val="00F26BA3"/>
    <w:rsid w:val="00F35257"/>
    <w:rsid w:val="00F5418A"/>
    <w:rsid w:val="00F665E0"/>
    <w:rsid w:val="00F668A2"/>
    <w:rsid w:val="00F70229"/>
    <w:rsid w:val="00F73054"/>
    <w:rsid w:val="00F94382"/>
    <w:rsid w:val="00FA4901"/>
    <w:rsid w:val="00FC3EFC"/>
    <w:rsid w:val="00FC5ABC"/>
    <w:rsid w:val="00FD39A4"/>
    <w:rsid w:val="00FD6129"/>
    <w:rsid w:val="00FF2301"/>
    <w:rsid w:val="00FF6A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4CC0"/>
  <w15:chartTrackingRefBased/>
  <w15:docId w15:val="{B713989C-5523-4132-8D78-640298A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84626"/>
    <w:pPr>
      <w:ind w:left="360"/>
      <w:jc w:val="both"/>
    </w:pPr>
    <w:rPr>
      <w:noProof/>
      <w:sz w:val="24"/>
      <w:szCs w:val="24"/>
    </w:rPr>
  </w:style>
  <w:style w:type="character" w:customStyle="1" w:styleId="BodyTextIndentChar">
    <w:name w:val="Body Text Indent Char"/>
    <w:basedOn w:val="DefaultParagraphFont"/>
    <w:link w:val="BodyTextIndent"/>
    <w:semiHidden/>
    <w:rsid w:val="00784626"/>
    <w:rPr>
      <w:rFonts w:ascii="Times New Roman" w:eastAsia="Times New Roman" w:hAnsi="Times New Roman" w:cs="Times New Roman"/>
      <w:noProof/>
      <w:sz w:val="24"/>
      <w:szCs w:val="24"/>
    </w:rPr>
  </w:style>
  <w:style w:type="paragraph" w:styleId="ListParagraph">
    <w:name w:val="List Paragraph"/>
    <w:basedOn w:val="Normal"/>
    <w:uiPriority w:val="34"/>
    <w:qFormat/>
    <w:rsid w:val="003A2250"/>
    <w:pPr>
      <w:ind w:left="720"/>
      <w:contextualSpacing/>
    </w:pPr>
  </w:style>
  <w:style w:type="character" w:styleId="CommentReference">
    <w:name w:val="annotation reference"/>
    <w:basedOn w:val="DefaultParagraphFont"/>
    <w:uiPriority w:val="99"/>
    <w:semiHidden/>
    <w:unhideWhenUsed/>
    <w:rsid w:val="009603F6"/>
    <w:rPr>
      <w:sz w:val="16"/>
      <w:szCs w:val="16"/>
    </w:rPr>
  </w:style>
  <w:style w:type="paragraph" w:styleId="CommentText">
    <w:name w:val="annotation text"/>
    <w:basedOn w:val="Normal"/>
    <w:link w:val="CommentTextChar"/>
    <w:uiPriority w:val="99"/>
    <w:semiHidden/>
    <w:unhideWhenUsed/>
    <w:rsid w:val="009603F6"/>
  </w:style>
  <w:style w:type="character" w:customStyle="1" w:styleId="CommentTextChar">
    <w:name w:val="Comment Text Char"/>
    <w:basedOn w:val="DefaultParagraphFont"/>
    <w:link w:val="CommentText"/>
    <w:uiPriority w:val="99"/>
    <w:semiHidden/>
    <w:rsid w:val="00960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03F6"/>
    <w:rPr>
      <w:b/>
      <w:bCs/>
    </w:rPr>
  </w:style>
  <w:style w:type="character" w:customStyle="1" w:styleId="CommentSubjectChar">
    <w:name w:val="Comment Subject Char"/>
    <w:basedOn w:val="CommentTextChar"/>
    <w:link w:val="CommentSubject"/>
    <w:uiPriority w:val="99"/>
    <w:semiHidden/>
    <w:rsid w:val="009603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0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F6"/>
    <w:rPr>
      <w:rFonts w:ascii="Segoe UI" w:eastAsia="Times New Roman" w:hAnsi="Segoe UI" w:cs="Segoe UI"/>
      <w:sz w:val="18"/>
      <w:szCs w:val="18"/>
    </w:rPr>
  </w:style>
  <w:style w:type="paragraph" w:customStyle="1" w:styleId="Default">
    <w:name w:val="Default"/>
    <w:rsid w:val="00E628D1"/>
    <w:pPr>
      <w:autoSpaceDE w:val="0"/>
      <w:autoSpaceDN w:val="0"/>
      <w:adjustRightInd w:val="0"/>
      <w:spacing w:after="0" w:line="240" w:lineRule="auto"/>
    </w:pPr>
    <w:rPr>
      <w:rFonts w:ascii="Cambria" w:hAnsi="Cambria" w:cs="Cambria"/>
      <w:color w:val="000000"/>
      <w:sz w:val="24"/>
      <w:szCs w:val="24"/>
    </w:rPr>
  </w:style>
  <w:style w:type="paragraph" w:customStyle="1" w:styleId="Preformatted">
    <w:name w:val="Preformatted"/>
    <w:basedOn w:val="Normal"/>
    <w:rsid w:val="00A92EA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uiPriority w:val="99"/>
    <w:unhideWhenUsed/>
    <w:rsid w:val="008B416A"/>
    <w:pPr>
      <w:tabs>
        <w:tab w:val="center" w:pos="4819"/>
        <w:tab w:val="right" w:pos="9638"/>
      </w:tabs>
    </w:pPr>
  </w:style>
  <w:style w:type="character" w:customStyle="1" w:styleId="HeaderChar">
    <w:name w:val="Header Char"/>
    <w:basedOn w:val="DefaultParagraphFont"/>
    <w:link w:val="Header"/>
    <w:uiPriority w:val="99"/>
    <w:rsid w:val="008B41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416A"/>
    <w:pPr>
      <w:tabs>
        <w:tab w:val="center" w:pos="4819"/>
        <w:tab w:val="right" w:pos="9638"/>
      </w:tabs>
    </w:pPr>
  </w:style>
  <w:style w:type="character" w:customStyle="1" w:styleId="FooterChar">
    <w:name w:val="Footer Char"/>
    <w:basedOn w:val="DefaultParagraphFont"/>
    <w:link w:val="Footer"/>
    <w:uiPriority w:val="99"/>
    <w:rsid w:val="008B416A"/>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F4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307">
      <w:bodyDiv w:val="1"/>
      <w:marLeft w:val="0"/>
      <w:marRight w:val="0"/>
      <w:marTop w:val="0"/>
      <w:marBottom w:val="0"/>
      <w:divBdr>
        <w:top w:val="none" w:sz="0" w:space="0" w:color="auto"/>
        <w:left w:val="none" w:sz="0" w:space="0" w:color="auto"/>
        <w:bottom w:val="none" w:sz="0" w:space="0" w:color="auto"/>
        <w:right w:val="none" w:sz="0" w:space="0" w:color="auto"/>
      </w:divBdr>
    </w:div>
    <w:div w:id="593439547">
      <w:bodyDiv w:val="1"/>
      <w:marLeft w:val="0"/>
      <w:marRight w:val="0"/>
      <w:marTop w:val="0"/>
      <w:marBottom w:val="0"/>
      <w:divBdr>
        <w:top w:val="none" w:sz="0" w:space="0" w:color="auto"/>
        <w:left w:val="none" w:sz="0" w:space="0" w:color="auto"/>
        <w:bottom w:val="none" w:sz="0" w:space="0" w:color="auto"/>
        <w:right w:val="none" w:sz="0" w:space="0" w:color="auto"/>
      </w:divBdr>
    </w:div>
    <w:div w:id="1137992621">
      <w:bodyDiv w:val="1"/>
      <w:marLeft w:val="0"/>
      <w:marRight w:val="0"/>
      <w:marTop w:val="0"/>
      <w:marBottom w:val="0"/>
      <w:divBdr>
        <w:top w:val="none" w:sz="0" w:space="0" w:color="auto"/>
        <w:left w:val="none" w:sz="0" w:space="0" w:color="auto"/>
        <w:bottom w:val="none" w:sz="0" w:space="0" w:color="auto"/>
        <w:right w:val="none" w:sz="0" w:space="0" w:color="auto"/>
      </w:divBdr>
    </w:div>
    <w:div w:id="1294629543">
      <w:bodyDiv w:val="1"/>
      <w:marLeft w:val="0"/>
      <w:marRight w:val="0"/>
      <w:marTop w:val="0"/>
      <w:marBottom w:val="0"/>
      <w:divBdr>
        <w:top w:val="none" w:sz="0" w:space="0" w:color="auto"/>
        <w:left w:val="none" w:sz="0" w:space="0" w:color="auto"/>
        <w:bottom w:val="none" w:sz="0" w:space="0" w:color="auto"/>
        <w:right w:val="none" w:sz="0" w:space="0" w:color="auto"/>
      </w:divBdr>
    </w:div>
    <w:div w:id="1570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9C2A-2711-43C2-B111-AFA7773D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1034</Characters>
  <Application>Microsoft Office Word</Application>
  <DocSecurity>0</DocSecurity>
  <Lines>17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Keršulienė</dc:creator>
  <cp:keywords/>
  <dc:description/>
  <cp:lastModifiedBy>Nora Skaburskienė</cp:lastModifiedBy>
  <cp:revision>3</cp:revision>
  <cp:lastPrinted>2020-03-16T09:19:00Z</cp:lastPrinted>
  <dcterms:created xsi:type="dcterms:W3CDTF">2024-04-05T11:43:00Z</dcterms:created>
  <dcterms:modified xsi:type="dcterms:W3CDTF">2024-04-05T11:47:00Z</dcterms:modified>
</cp:coreProperties>
</file>